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2CBA3" w14:textId="4E0490DF" w:rsidR="0091676A" w:rsidRPr="0091676A" w:rsidRDefault="5B312A50" w:rsidP="5B312A50">
      <w:pPr>
        <w:pStyle w:val="paragraph"/>
        <w:spacing w:before="0" w:beforeAutospacing="0" w:after="0" w:afterAutospacing="0"/>
        <w:jc w:val="center"/>
        <w:textAlignment w:val="baseline"/>
        <w:rPr>
          <w:rStyle w:val="eop"/>
          <w:rFonts w:ascii="Californian FB" w:eastAsia="Californian FB" w:hAnsi="Californian FB" w:cs="Californian FB"/>
          <w:color w:val="000000" w:themeColor="text1"/>
          <w:sz w:val="22"/>
          <w:szCs w:val="22"/>
        </w:rPr>
      </w:pPr>
      <w:r w:rsidRPr="5B312A50">
        <w:rPr>
          <w:rStyle w:val="normaltextrun"/>
          <w:rFonts w:ascii="Californian FB" w:eastAsia="Californian FB" w:hAnsi="Californian FB" w:cs="Californian FB"/>
          <w:b/>
          <w:bCs/>
          <w:color w:val="000000" w:themeColor="text1"/>
          <w:sz w:val="22"/>
          <w:szCs w:val="22"/>
        </w:rPr>
        <w:t>AP Capstone Seminar Syllabus: Justice</w:t>
      </w:r>
    </w:p>
    <w:p w14:paraId="07FF3392" w14:textId="77777777" w:rsidR="0091676A" w:rsidRPr="0091676A" w:rsidRDefault="5B312A50" w:rsidP="5B312A50">
      <w:pPr>
        <w:pStyle w:val="paragraph"/>
        <w:spacing w:before="0" w:beforeAutospacing="0" w:after="0" w:afterAutospacing="0"/>
        <w:textAlignment w:val="baseline"/>
        <w:rPr>
          <w:rFonts w:ascii="Californian FB" w:eastAsia="Californian FB" w:hAnsi="Californian FB" w:cs="Californian FB"/>
          <w:color w:val="345A8A"/>
          <w:sz w:val="22"/>
          <w:szCs w:val="22"/>
        </w:rPr>
      </w:pPr>
      <w:r w:rsidRPr="5B312A50">
        <w:rPr>
          <w:rStyle w:val="normaltextrun"/>
          <w:rFonts w:ascii="Californian FB" w:eastAsia="Californian FB" w:hAnsi="Californian FB" w:cs="Californian FB"/>
          <w:color w:val="345A8A"/>
          <w:sz w:val="22"/>
          <w:szCs w:val="22"/>
        </w:rPr>
        <w:t>Introduction to the Course</w:t>
      </w:r>
      <w:r w:rsidRPr="5B312A50">
        <w:rPr>
          <w:rStyle w:val="eop"/>
          <w:rFonts w:ascii="Californian FB" w:eastAsia="Californian FB" w:hAnsi="Californian FB" w:cs="Californian FB"/>
          <w:color w:val="345A8A"/>
          <w:sz w:val="22"/>
          <w:szCs w:val="22"/>
        </w:rPr>
        <w:t> </w:t>
      </w:r>
    </w:p>
    <w:p w14:paraId="32BA90EB" w14:textId="77777777" w:rsidR="0091676A" w:rsidRPr="0091676A" w:rsidRDefault="5B312A50" w:rsidP="5B312A50">
      <w:pPr>
        <w:pStyle w:val="paragraph"/>
        <w:spacing w:before="0" w:beforeAutospacing="0" w:after="0" w:afterAutospacing="0"/>
        <w:textAlignment w:val="baseline"/>
        <w:rPr>
          <w:rStyle w:val="eop"/>
          <w:rFonts w:ascii="Californian FB" w:eastAsia="Californian FB" w:hAnsi="Californian FB" w:cs="Californian FB"/>
          <w:sz w:val="22"/>
          <w:szCs w:val="22"/>
        </w:rPr>
      </w:pPr>
      <w:r w:rsidRPr="5B312A50">
        <w:rPr>
          <w:rStyle w:val="normaltextrun"/>
          <w:rFonts w:ascii="Californian FB" w:eastAsia="Californian FB" w:hAnsi="Californian FB" w:cs="Californian FB"/>
          <w:sz w:val="22"/>
          <w:szCs w:val="22"/>
        </w:rPr>
        <w:t>Justice is essential for the living world and the global economy but as our global societies change, social justice begins to take different definitions, leading to social injustice and conflict. With the shift to heightened awareness about social justice, many countries may argue that there is an over-emphasis on being politically correct, coddling or weakening future generations. This course examines the various definitions and arguments surrounding social justice, as well as the legal, ethical, and political issues associated with the ongoing debate.</w:t>
      </w:r>
      <w:r w:rsidRPr="5B312A50">
        <w:rPr>
          <w:rStyle w:val="eop"/>
          <w:rFonts w:ascii="Californian FB" w:eastAsia="Californian FB" w:hAnsi="Californian FB" w:cs="Californian FB"/>
          <w:sz w:val="22"/>
          <w:szCs w:val="22"/>
        </w:rPr>
        <w:t> </w:t>
      </w:r>
      <w:r w:rsidRPr="5B312A50">
        <w:rPr>
          <w:rStyle w:val="normaltextrun"/>
          <w:rFonts w:ascii="Californian FB" w:eastAsia="Californian FB" w:hAnsi="Californian FB" w:cs="Californian FB"/>
          <w:sz w:val="22"/>
          <w:szCs w:val="22"/>
        </w:rPr>
        <w:t>This AP course is designed to foster inquiry, scientific problem solving, global awareness, and independent thinking.</w:t>
      </w:r>
      <w:r w:rsidRPr="5B312A50">
        <w:rPr>
          <w:rStyle w:val="eop"/>
          <w:rFonts w:ascii="Californian FB" w:eastAsia="Californian FB" w:hAnsi="Californian FB" w:cs="Californian FB"/>
          <w:sz w:val="22"/>
          <w:szCs w:val="22"/>
        </w:rPr>
        <w:t> </w:t>
      </w:r>
    </w:p>
    <w:p w14:paraId="7D8AEAFC" w14:textId="61CACCCF" w:rsidR="5B312A50" w:rsidRDefault="5B312A50" w:rsidP="5B312A50">
      <w:pPr>
        <w:pStyle w:val="paragraph"/>
        <w:spacing w:before="0" w:beforeAutospacing="0" w:after="0" w:afterAutospacing="0"/>
        <w:rPr>
          <w:rStyle w:val="eop"/>
          <w:rFonts w:ascii="Californian FB" w:eastAsia="Californian FB" w:hAnsi="Californian FB" w:cs="Californian FB"/>
          <w:sz w:val="22"/>
          <w:szCs w:val="22"/>
        </w:rPr>
      </w:pPr>
    </w:p>
    <w:p w14:paraId="1AB802C9" w14:textId="77777777" w:rsidR="0091676A" w:rsidRPr="0091676A" w:rsidRDefault="5B312A50" w:rsidP="5B312A50">
      <w:pPr>
        <w:pStyle w:val="paragraph"/>
        <w:spacing w:before="0" w:beforeAutospacing="0" w:after="0" w:afterAutospacing="0"/>
        <w:textAlignment w:val="baseline"/>
        <w:rPr>
          <w:rFonts w:ascii="Californian FB" w:eastAsia="Californian FB" w:hAnsi="Californian FB" w:cs="Californian FB"/>
          <w:color w:val="345A8A"/>
          <w:sz w:val="22"/>
          <w:szCs w:val="22"/>
        </w:rPr>
      </w:pPr>
      <w:r w:rsidRPr="5B312A50">
        <w:rPr>
          <w:rStyle w:val="normaltextrun"/>
          <w:rFonts w:ascii="Californian FB" w:eastAsia="Californian FB" w:hAnsi="Californian FB" w:cs="Californian FB"/>
          <w:color w:val="345A8A"/>
          <w:sz w:val="22"/>
          <w:szCs w:val="22"/>
        </w:rPr>
        <w:t>Method of Instruction</w:t>
      </w:r>
      <w:r w:rsidRPr="5B312A50">
        <w:rPr>
          <w:rStyle w:val="eop"/>
          <w:rFonts w:ascii="Californian FB" w:eastAsia="Californian FB" w:hAnsi="Californian FB" w:cs="Californian FB"/>
          <w:color w:val="345A8A"/>
          <w:sz w:val="22"/>
          <w:szCs w:val="22"/>
        </w:rPr>
        <w:t> </w:t>
      </w:r>
    </w:p>
    <w:p w14:paraId="0078FE47" w14:textId="205751A7" w:rsidR="0091676A" w:rsidRPr="0091676A" w:rsidRDefault="5B312A50" w:rsidP="5B312A50">
      <w:pPr>
        <w:pStyle w:val="paragraph"/>
        <w:spacing w:before="0" w:beforeAutospacing="0" w:after="0" w:afterAutospacing="0"/>
        <w:textAlignment w:val="baseline"/>
        <w:rPr>
          <w:rStyle w:val="normaltextrun"/>
          <w:rFonts w:ascii="Californian FB" w:eastAsia="Californian FB" w:hAnsi="Californian FB" w:cs="Californian FB"/>
          <w:sz w:val="22"/>
          <w:szCs w:val="22"/>
        </w:rPr>
      </w:pPr>
      <w:r w:rsidRPr="5B312A50">
        <w:rPr>
          <w:rStyle w:val="normaltextrun"/>
          <w:rFonts w:ascii="Californian FB" w:eastAsia="Californian FB" w:hAnsi="Californian FB" w:cs="Californian FB"/>
          <w:sz w:val="22"/>
          <w:szCs w:val="22"/>
        </w:rPr>
        <w:t xml:space="preserve">Fall semester studies prepare students for the College Board-moderated team projects, individual presentations, and written exam in the spring semester. Whenever possible, student presentations are video-recorded so that students can review their performances for ongoing achievement. </w:t>
      </w:r>
    </w:p>
    <w:p w14:paraId="1941FE1A" w14:textId="2942C495" w:rsidR="0091676A" w:rsidRPr="0091676A" w:rsidRDefault="0091676A" w:rsidP="5B312A50">
      <w:pPr>
        <w:pStyle w:val="paragraph"/>
        <w:spacing w:before="0" w:beforeAutospacing="0" w:after="0" w:afterAutospacing="0"/>
        <w:textAlignment w:val="baseline"/>
        <w:rPr>
          <w:rStyle w:val="normaltextrun"/>
          <w:rFonts w:ascii="Californian FB" w:eastAsia="Californian FB" w:hAnsi="Californian FB" w:cs="Californian FB"/>
          <w:sz w:val="22"/>
          <w:szCs w:val="22"/>
        </w:rPr>
      </w:pPr>
    </w:p>
    <w:p w14:paraId="63E4A9CD" w14:textId="2405CC93" w:rsidR="0091676A" w:rsidRPr="0091676A" w:rsidRDefault="5B312A50" w:rsidP="5B312A50">
      <w:pPr>
        <w:textAlignment w:val="baseline"/>
        <w:rPr>
          <w:rFonts w:ascii="Californian FB" w:eastAsia="Californian FB" w:hAnsi="Californian FB" w:cs="Californian FB"/>
        </w:rPr>
      </w:pPr>
      <w:r w:rsidRPr="5B312A50">
        <w:rPr>
          <w:rFonts w:ascii="Californian FB" w:eastAsia="Californian FB" w:hAnsi="Californian FB" w:cs="Californian FB"/>
        </w:rPr>
        <w:t>AP College Board limits the amount and type of specific feedback that instructors can provide students regarding their projects during the second semester. As a result, this course relies heavily on peer-review and collaborative work and editing; however, projects are to be completed on an individual basis. Peer review allows students to 1) understand components of paper 2) provide feedback to others 3) form a metacognitive approach that empowers students bringing grading strategies upon their own papers</w:t>
      </w:r>
    </w:p>
    <w:p w14:paraId="277FC5E6" w14:textId="77777777" w:rsidR="0091676A" w:rsidRPr="0091676A" w:rsidRDefault="5B312A50" w:rsidP="5B312A50">
      <w:pPr>
        <w:pStyle w:val="paragraph"/>
        <w:spacing w:before="0" w:beforeAutospacing="0" w:after="0" w:afterAutospacing="0"/>
        <w:textAlignment w:val="baseline"/>
        <w:rPr>
          <w:rFonts w:ascii="Californian FB" w:eastAsia="Californian FB" w:hAnsi="Californian FB" w:cs="Californian FB"/>
          <w:color w:val="345A8A"/>
          <w:sz w:val="22"/>
          <w:szCs w:val="22"/>
        </w:rPr>
      </w:pPr>
      <w:r w:rsidRPr="5B312A50">
        <w:rPr>
          <w:rStyle w:val="normaltextrun"/>
          <w:rFonts w:ascii="Californian FB" w:eastAsia="Californian FB" w:hAnsi="Californian FB" w:cs="Californian FB"/>
          <w:b/>
          <w:bCs/>
          <w:color w:val="345A8A"/>
          <w:sz w:val="22"/>
          <w:szCs w:val="22"/>
        </w:rPr>
        <w:t>C</w:t>
      </w:r>
      <w:r w:rsidRPr="5B312A50">
        <w:rPr>
          <w:rStyle w:val="normaltextrun"/>
          <w:rFonts w:ascii="Californian FB" w:eastAsia="Californian FB" w:hAnsi="Californian FB" w:cs="Californian FB"/>
          <w:color w:val="345A8A"/>
          <w:sz w:val="22"/>
          <w:szCs w:val="22"/>
        </w:rPr>
        <w:t>oursework</w:t>
      </w:r>
      <w:r w:rsidRPr="5B312A50">
        <w:rPr>
          <w:rStyle w:val="eop"/>
          <w:rFonts w:ascii="Californian FB" w:eastAsia="Californian FB" w:hAnsi="Californian FB" w:cs="Californian FB"/>
          <w:color w:val="345A8A"/>
          <w:sz w:val="22"/>
          <w:szCs w:val="22"/>
        </w:rPr>
        <w:t> </w:t>
      </w:r>
    </w:p>
    <w:p w14:paraId="4553DEFD" w14:textId="6D372715" w:rsidR="0091676A" w:rsidRPr="0091676A" w:rsidRDefault="5B312A50" w:rsidP="5B312A50">
      <w:pPr>
        <w:pStyle w:val="paragraph"/>
        <w:spacing w:before="0" w:beforeAutospacing="0" w:after="0" w:afterAutospacing="0"/>
        <w:textAlignment w:val="baseline"/>
        <w:rPr>
          <w:rStyle w:val="eop"/>
          <w:rFonts w:ascii="Californian FB" w:eastAsia="Californian FB" w:hAnsi="Californian FB" w:cs="Californian FB"/>
          <w:sz w:val="22"/>
          <w:szCs w:val="22"/>
        </w:rPr>
      </w:pPr>
      <w:r w:rsidRPr="5B312A50">
        <w:rPr>
          <w:rStyle w:val="normaltextrun"/>
          <w:rFonts w:ascii="Californian FB" w:eastAsia="Californian FB" w:hAnsi="Californian FB" w:cs="Californian FB"/>
          <w:sz w:val="22"/>
          <w:szCs w:val="22"/>
        </w:rPr>
        <w:t>Graded coursework in the fall semester focuses on the development and application of skills that will enable students to succeed on the AP Seminar Performance Assessment Tasks. . Each unit encourages students to engage with multiple perspectives and lenses, develop researchable questions, research a wide variety of source material, work collaboratively and create and deliver multimedia presentations. </w:t>
      </w:r>
    </w:p>
    <w:p w14:paraId="57089595" w14:textId="58EE48A7" w:rsidR="0091676A" w:rsidRPr="0091676A" w:rsidRDefault="0091676A" w:rsidP="5B312A50">
      <w:pPr>
        <w:pStyle w:val="paragraph"/>
        <w:spacing w:before="0" w:beforeAutospacing="0" w:after="0" w:afterAutospacing="0"/>
        <w:textAlignment w:val="baseline"/>
        <w:rPr>
          <w:rStyle w:val="eop"/>
          <w:rFonts w:ascii="Californian FB" w:eastAsia="Californian FB" w:hAnsi="Californian FB" w:cs="Californian FB"/>
          <w:sz w:val="22"/>
          <w:szCs w:val="22"/>
        </w:rPr>
      </w:pPr>
    </w:p>
    <w:p w14:paraId="672A6659" w14:textId="565DB438" w:rsidR="0091676A" w:rsidRPr="0091676A" w:rsidRDefault="5B312A50" w:rsidP="5B312A50">
      <w:pPr>
        <w:pStyle w:val="paragraph"/>
        <w:spacing w:before="0" w:beforeAutospacing="0" w:after="0" w:afterAutospacing="0"/>
        <w:textAlignment w:val="baseline"/>
        <w:rPr>
          <w:rStyle w:val="eop"/>
          <w:rFonts w:ascii="Californian FB" w:eastAsia="Californian FB" w:hAnsi="Californian FB" w:cs="Californian FB"/>
          <w:sz w:val="22"/>
          <w:szCs w:val="22"/>
        </w:rPr>
      </w:pPr>
      <w:r w:rsidRPr="5B312A50">
        <w:rPr>
          <w:rStyle w:val="eop"/>
          <w:rFonts w:ascii="Californian FB" w:eastAsia="Californian FB" w:hAnsi="Californian FB" w:cs="Californian FB"/>
          <w:sz w:val="22"/>
          <w:szCs w:val="22"/>
        </w:rPr>
        <w:t>Students will perform the AP Seminar Test over the entire second semester, outlined below</w:t>
      </w:r>
    </w:p>
    <w:p w14:paraId="6A6627A1" w14:textId="4F41E63D" w:rsidR="5B312A50" w:rsidRDefault="5B312A50" w:rsidP="5B312A50">
      <w:pPr>
        <w:pStyle w:val="ListParagraph"/>
        <w:numPr>
          <w:ilvl w:val="0"/>
          <w:numId w:val="7"/>
        </w:numPr>
        <w:spacing w:line="240" w:lineRule="exact"/>
        <w:ind w:left="360" w:firstLine="7"/>
        <w:rPr>
          <w:color w:val="191B0E"/>
        </w:rPr>
      </w:pPr>
      <w:r w:rsidRPr="5B312A50">
        <w:rPr>
          <w:rFonts w:ascii="Californian FB" w:eastAsia="Californian FB" w:hAnsi="Californian FB" w:cs="Californian FB"/>
          <w:color w:val="191B0E"/>
          <w:u w:val="single"/>
        </w:rPr>
        <w:t>Performance Task 1—Group Project with Presentation Individual Paper ( 20%)</w:t>
      </w:r>
    </w:p>
    <w:p w14:paraId="1EFF1F35" w14:textId="218960AC" w:rsidR="5B312A50" w:rsidRDefault="5B312A50" w:rsidP="5B312A50">
      <w:pPr>
        <w:pStyle w:val="ListParagraph"/>
        <w:numPr>
          <w:ilvl w:val="1"/>
          <w:numId w:val="7"/>
        </w:numPr>
        <w:spacing w:line="240" w:lineRule="exact"/>
        <w:rPr>
          <w:color w:val="191B0E"/>
        </w:rPr>
      </w:pPr>
      <w:r w:rsidRPr="5B312A50">
        <w:rPr>
          <w:rFonts w:ascii="Californian FB" w:eastAsia="Californian FB" w:hAnsi="Californian FB" w:cs="Californian FB"/>
          <w:color w:val="191B0E"/>
        </w:rPr>
        <w:t>Group Presentation (8-10 minutes)-- 50%</w:t>
      </w:r>
    </w:p>
    <w:p w14:paraId="4982577F" w14:textId="6482761D" w:rsidR="5B312A50" w:rsidRDefault="5B312A50" w:rsidP="5B312A50">
      <w:pPr>
        <w:pStyle w:val="ListParagraph"/>
        <w:numPr>
          <w:ilvl w:val="1"/>
          <w:numId w:val="7"/>
        </w:numPr>
        <w:spacing w:line="240" w:lineRule="exact"/>
        <w:rPr>
          <w:color w:val="191B0E"/>
        </w:rPr>
      </w:pPr>
      <w:r w:rsidRPr="5B312A50">
        <w:rPr>
          <w:rFonts w:ascii="Californian FB" w:eastAsia="Californian FB" w:hAnsi="Californian FB" w:cs="Californian FB"/>
          <w:color w:val="191B0E"/>
        </w:rPr>
        <w:t>Individual Paper (1,200 words)--50%</w:t>
      </w:r>
    </w:p>
    <w:p w14:paraId="1522534F" w14:textId="527281C9" w:rsidR="5B312A50" w:rsidRDefault="5B312A50" w:rsidP="5B312A50">
      <w:pPr>
        <w:pStyle w:val="ListParagraph"/>
        <w:numPr>
          <w:ilvl w:val="0"/>
          <w:numId w:val="7"/>
        </w:numPr>
        <w:spacing w:line="240" w:lineRule="exact"/>
        <w:ind w:left="360" w:firstLine="7"/>
        <w:rPr>
          <w:color w:val="191B0E"/>
        </w:rPr>
      </w:pPr>
      <w:r w:rsidRPr="5B312A50">
        <w:rPr>
          <w:rFonts w:ascii="Californian FB" w:eastAsia="Californian FB" w:hAnsi="Californian FB" w:cs="Californian FB"/>
          <w:color w:val="191B0E"/>
          <w:u w:val="single"/>
        </w:rPr>
        <w:t>Performance Task 2—Individual Project with Paper and Presentation (35%)</w:t>
      </w:r>
    </w:p>
    <w:p w14:paraId="279B615A" w14:textId="6421909B" w:rsidR="5B312A50" w:rsidRDefault="5B312A50" w:rsidP="5B312A50">
      <w:pPr>
        <w:pStyle w:val="ListParagraph"/>
        <w:numPr>
          <w:ilvl w:val="1"/>
          <w:numId w:val="7"/>
        </w:numPr>
        <w:spacing w:line="240" w:lineRule="exact"/>
        <w:rPr>
          <w:color w:val="191B0E"/>
        </w:rPr>
      </w:pPr>
      <w:r w:rsidRPr="5B312A50">
        <w:rPr>
          <w:rFonts w:ascii="Californian FB" w:eastAsia="Californian FB" w:hAnsi="Californian FB" w:cs="Californian FB"/>
          <w:color w:val="191B0E"/>
        </w:rPr>
        <w:t>Paper-- (2,000 words)--75%</w:t>
      </w:r>
    </w:p>
    <w:p w14:paraId="077301BE" w14:textId="44EE87E9" w:rsidR="5B312A50" w:rsidRDefault="5B312A50" w:rsidP="5B312A50">
      <w:pPr>
        <w:pStyle w:val="ListParagraph"/>
        <w:numPr>
          <w:ilvl w:val="1"/>
          <w:numId w:val="7"/>
        </w:numPr>
        <w:spacing w:line="240" w:lineRule="exact"/>
        <w:rPr>
          <w:color w:val="191B0E"/>
        </w:rPr>
      </w:pPr>
      <w:r w:rsidRPr="5B312A50">
        <w:rPr>
          <w:rFonts w:ascii="Californian FB" w:eastAsia="Californian FB" w:hAnsi="Californian FB" w:cs="Californian FB"/>
          <w:color w:val="191B0E"/>
        </w:rPr>
        <w:t>Presentation-- (6-8 minutes)--15%</w:t>
      </w:r>
    </w:p>
    <w:p w14:paraId="0A3EF995" w14:textId="76C56684" w:rsidR="5B312A50" w:rsidRDefault="5B312A50" w:rsidP="5B312A50">
      <w:pPr>
        <w:pStyle w:val="ListParagraph"/>
        <w:numPr>
          <w:ilvl w:val="1"/>
          <w:numId w:val="7"/>
        </w:numPr>
        <w:spacing w:line="240" w:lineRule="exact"/>
        <w:rPr>
          <w:color w:val="191B0E"/>
        </w:rPr>
      </w:pPr>
      <w:r w:rsidRPr="5B312A50">
        <w:rPr>
          <w:rFonts w:ascii="Californian FB" w:eastAsia="Californian FB" w:hAnsi="Californian FB" w:cs="Californian FB"/>
          <w:color w:val="191B0E"/>
        </w:rPr>
        <w:t>Defense—(answering 2 questions)--10%</w:t>
      </w:r>
    </w:p>
    <w:p w14:paraId="2F1F2B6C" w14:textId="370015DA" w:rsidR="5B312A50" w:rsidRDefault="5B312A50" w:rsidP="5B312A50">
      <w:pPr>
        <w:pStyle w:val="ListParagraph"/>
        <w:numPr>
          <w:ilvl w:val="0"/>
          <w:numId w:val="7"/>
        </w:numPr>
        <w:spacing w:line="240" w:lineRule="exact"/>
        <w:ind w:left="360" w:firstLine="7"/>
        <w:rPr>
          <w:color w:val="191B0E"/>
        </w:rPr>
      </w:pPr>
      <w:r w:rsidRPr="5B312A50">
        <w:rPr>
          <w:rFonts w:ascii="Californian FB" w:eastAsia="Californian FB" w:hAnsi="Californian FB" w:cs="Californian FB"/>
          <w:color w:val="191B0E"/>
          <w:u w:val="single"/>
        </w:rPr>
        <w:t>End of Course Test—2 Parts (45%)</w:t>
      </w:r>
    </w:p>
    <w:p w14:paraId="41445907" w14:textId="02C5243E" w:rsidR="5B312A50" w:rsidRDefault="5B312A50" w:rsidP="5B312A50">
      <w:pPr>
        <w:pStyle w:val="ListParagraph"/>
        <w:numPr>
          <w:ilvl w:val="1"/>
          <w:numId w:val="7"/>
        </w:numPr>
        <w:spacing w:line="240" w:lineRule="exact"/>
        <w:rPr>
          <w:color w:val="191B0E"/>
        </w:rPr>
      </w:pPr>
      <w:r w:rsidRPr="5B312A50">
        <w:rPr>
          <w:rFonts w:ascii="Californian FB" w:eastAsia="Californian FB" w:hAnsi="Californian FB" w:cs="Californian FB"/>
          <w:color w:val="191B0E"/>
        </w:rPr>
        <w:t>Short answers: Identify the thesis, explain the line of reasoning by identifying the claims made to build the argument, and evaluate the effectiveness of the evidence used to make the argument--(30%)</w:t>
      </w:r>
    </w:p>
    <w:p w14:paraId="3F9E3A87" w14:textId="0B96AAAB" w:rsidR="5B312A50" w:rsidRDefault="5B312A50" w:rsidP="5B312A50">
      <w:pPr>
        <w:pStyle w:val="ListParagraph"/>
        <w:numPr>
          <w:ilvl w:val="1"/>
          <w:numId w:val="7"/>
        </w:numPr>
        <w:spacing w:line="240" w:lineRule="exact"/>
        <w:rPr>
          <w:color w:val="191B0E"/>
        </w:rPr>
      </w:pPr>
      <w:r w:rsidRPr="5B312A50">
        <w:rPr>
          <w:rFonts w:ascii="Californian FB" w:eastAsia="Californian FB" w:hAnsi="Californian FB" w:cs="Californian FB"/>
          <w:color w:val="191B0E"/>
        </w:rPr>
        <w:t>Essay: create your own argument using at least 2 of the sources provided--(70%)</w:t>
      </w:r>
    </w:p>
    <w:p w14:paraId="0BDF7B6B" w14:textId="14E07807" w:rsidR="5B312A50" w:rsidRDefault="5B312A50" w:rsidP="5B312A50">
      <w:pPr>
        <w:rPr>
          <w:rFonts w:ascii="Californian FB" w:eastAsia="Californian FB" w:hAnsi="Californian FB" w:cs="Californian FB"/>
        </w:rPr>
      </w:pPr>
      <w:r w:rsidRPr="5B312A50">
        <w:rPr>
          <w:rFonts w:ascii="Californian FB" w:eastAsia="Californian FB" w:hAnsi="Californian FB" w:cs="Californian FB"/>
          <w:b/>
          <w:bCs/>
        </w:rPr>
        <w:t>AP Research Resources</w:t>
      </w:r>
    </w:p>
    <w:p w14:paraId="32B9CA9E" w14:textId="58CC7707" w:rsidR="5B312A50" w:rsidRDefault="5B312A50" w:rsidP="5B312A50">
      <w:pPr>
        <w:rPr>
          <w:rFonts w:ascii="Californian FB" w:eastAsia="Californian FB" w:hAnsi="Californian FB" w:cs="Californian FB"/>
        </w:rPr>
      </w:pPr>
      <w:r w:rsidRPr="5B312A50">
        <w:rPr>
          <w:rFonts w:ascii="Californian FB" w:eastAsia="Californian FB" w:hAnsi="Californian FB" w:cs="Californian FB"/>
        </w:rPr>
        <w:t>EBSCO Access (through online Digital Portfolio)</w:t>
      </w:r>
    </w:p>
    <w:p w14:paraId="553D5E9C" w14:textId="0982273A" w:rsidR="5B312A50" w:rsidRDefault="5B312A50" w:rsidP="5B312A50">
      <w:pPr>
        <w:rPr>
          <w:rFonts w:ascii="Californian FB" w:eastAsia="Californian FB" w:hAnsi="Californian FB" w:cs="Californian FB"/>
        </w:rPr>
      </w:pPr>
      <w:r w:rsidRPr="5B312A50">
        <w:rPr>
          <w:rFonts w:ascii="Californian FB" w:eastAsia="Californian FB" w:hAnsi="Californian FB" w:cs="Californian FB"/>
        </w:rPr>
        <w:t>Harris County Digital Library Card (through Harris County Library)</w:t>
      </w:r>
    </w:p>
    <w:p w14:paraId="34A32623" w14:textId="5E596F60" w:rsidR="5B312A50" w:rsidRDefault="5B312A50" w:rsidP="5B312A50">
      <w:pPr>
        <w:rPr>
          <w:rFonts w:ascii="Californian FB" w:eastAsia="Californian FB" w:hAnsi="Californian FB" w:cs="Californian FB"/>
        </w:rPr>
      </w:pPr>
      <w:r w:rsidRPr="5B312A50">
        <w:rPr>
          <w:rFonts w:ascii="Californian FB" w:eastAsia="Californian FB" w:hAnsi="Californian FB" w:cs="Californian FB"/>
        </w:rPr>
        <w:t>Laptop and charger</w:t>
      </w:r>
    </w:p>
    <w:p w14:paraId="0814A409" w14:textId="0F1EAFE2" w:rsidR="5B312A50" w:rsidRDefault="5B312A50" w:rsidP="5B312A50">
      <w:pPr>
        <w:rPr>
          <w:rFonts w:ascii="Californian FB" w:eastAsia="Californian FB" w:hAnsi="Californian FB" w:cs="Californian FB"/>
        </w:rPr>
      </w:pPr>
      <w:r w:rsidRPr="5B312A50">
        <w:rPr>
          <w:rFonts w:ascii="Californian FB" w:eastAsia="Californian FB" w:hAnsi="Californian FB" w:cs="Californian FB"/>
        </w:rPr>
        <w:t>*Students are required to bring a computer linked on the school network daily to class in order to conduct research</w:t>
      </w:r>
    </w:p>
    <w:p w14:paraId="732876BA" w14:textId="055C31A6" w:rsidR="5B312A50" w:rsidRDefault="5B312A50" w:rsidP="5B312A50">
      <w:pPr>
        <w:rPr>
          <w:rFonts w:ascii="Californian FB" w:eastAsia="Californian FB" w:hAnsi="Californian FB" w:cs="Californian FB"/>
        </w:rPr>
      </w:pPr>
      <w:r>
        <w:br w:type="page"/>
      </w:r>
      <w:r w:rsidRPr="5B312A50">
        <w:rPr>
          <w:rFonts w:ascii="Californian FB" w:eastAsia="Californian FB" w:hAnsi="Californian FB" w:cs="Californian FB"/>
          <w:b/>
          <w:bCs/>
        </w:rPr>
        <w:lastRenderedPageBreak/>
        <w:t>Course Requirements/Grading</w:t>
      </w:r>
    </w:p>
    <w:p w14:paraId="1F624561" w14:textId="3BB0A96D" w:rsidR="5B312A50" w:rsidRDefault="5B312A50" w:rsidP="5B312A50">
      <w:pPr>
        <w:rPr>
          <w:rFonts w:ascii="Californian FB" w:eastAsia="Californian FB" w:hAnsi="Californian FB" w:cs="Californian FB"/>
        </w:rPr>
      </w:pPr>
      <w:r w:rsidRPr="5B312A50">
        <w:rPr>
          <w:rFonts w:ascii="Californian FB" w:eastAsia="Californian FB" w:hAnsi="Californian FB" w:cs="Californian FB"/>
        </w:rPr>
        <w:t>Grading in AP Seminar is a three-pronged approach; the primary (and highest weighted) grades taken are checkpoints of writing and research dependent on the point of the project. Secondary and tertiary grades are in class activities, peer review days, and participation grades.  Peer review grades will be taken both on feedback being given to others, as well as taking others feedback to aid their own project.</w:t>
      </w:r>
    </w:p>
    <w:p w14:paraId="7AB287FD" w14:textId="32B84556" w:rsidR="5B312A50" w:rsidRDefault="5B312A50" w:rsidP="5B312A50">
      <w:pPr>
        <w:rPr>
          <w:rFonts w:ascii="Californian FB" w:eastAsia="Californian FB" w:hAnsi="Californian FB" w:cs="Californian FB"/>
          <w:sz w:val="18"/>
          <w:szCs w:val="18"/>
        </w:rPr>
      </w:pPr>
      <w:r w:rsidRPr="5B312A50">
        <w:rPr>
          <w:rFonts w:ascii="Californian FB" w:eastAsia="Californian FB" w:hAnsi="Californian FB" w:cs="Californian FB"/>
        </w:rPr>
        <w:t xml:space="preserve">Participation grades will be taken randomly throughout the semester, with some weeks more focused on participation grades than others. </w:t>
      </w:r>
      <w:r w:rsidRPr="5B312A50">
        <w:rPr>
          <w:rFonts w:ascii="Californian FB" w:eastAsia="Californian FB" w:hAnsi="Californian FB" w:cs="Californian FB"/>
          <w:b/>
          <w:bCs/>
        </w:rPr>
        <w:t xml:space="preserve">PARTICPATION GRADES ARE TAKEN AT THE TEACHER’S DISCRETION AND WILL NOT ALWAYS BE TOLD TO THE STUDENT BEFORE TAKING THE GRADE. </w:t>
      </w:r>
      <w:r w:rsidRPr="5B312A50">
        <w:rPr>
          <w:rFonts w:ascii="Californian FB" w:eastAsia="Californian FB" w:hAnsi="Californian FB" w:cs="Californian FB"/>
        </w:rPr>
        <w:t xml:space="preserve">The purpose of participation grades taken sporadically is to motivate students to stay on task and continue working on their projects. Participation grades will be sometimes taken as an all or nothing (100 or 0) at a particular period of time or can be taken as an overall summation of students work of a class period, at the teacher’s discretion. </w:t>
      </w:r>
    </w:p>
    <w:p w14:paraId="03B69A9E" w14:textId="4534C59C" w:rsidR="5B312A50" w:rsidRDefault="5B312A50" w:rsidP="5B312A50">
      <w:pPr>
        <w:spacing w:after="60" w:line="240" w:lineRule="auto"/>
        <w:rPr>
          <w:rFonts w:ascii="Californian FB" w:eastAsia="Californian FB" w:hAnsi="Californian FB" w:cs="Californian FB"/>
        </w:rPr>
      </w:pPr>
      <w:r w:rsidRPr="5B312A50">
        <w:rPr>
          <w:rFonts w:ascii="Californian FB" w:eastAsia="Californian FB" w:hAnsi="Californian FB" w:cs="Californian FB"/>
          <w:b/>
          <w:bCs/>
          <w:u w:val="single"/>
        </w:rPr>
        <w:t>Major Grades:    50%</w:t>
      </w:r>
      <w:r w:rsidRPr="5B312A50">
        <w:rPr>
          <w:rFonts w:ascii="Californian FB" w:eastAsia="Californian FB" w:hAnsi="Californian FB" w:cs="Californian FB"/>
        </w:rPr>
        <w:t> </w:t>
      </w:r>
    </w:p>
    <w:p w14:paraId="4ECF3632" w14:textId="04802682" w:rsidR="5B312A50" w:rsidRDefault="5B312A50" w:rsidP="5B312A50">
      <w:pPr>
        <w:pStyle w:val="ListParagraph"/>
        <w:numPr>
          <w:ilvl w:val="0"/>
          <w:numId w:val="1"/>
        </w:numPr>
        <w:spacing w:after="60" w:line="240" w:lineRule="auto"/>
      </w:pPr>
      <w:r w:rsidRPr="5B312A50">
        <w:rPr>
          <w:rFonts w:ascii="Californian FB" w:eastAsia="Californian FB" w:hAnsi="Californian FB" w:cs="Californian FB"/>
        </w:rPr>
        <w:t>Research Papers </w:t>
      </w:r>
    </w:p>
    <w:p w14:paraId="7E12BF2C" w14:textId="0C67E956" w:rsidR="5B312A50" w:rsidRDefault="5B312A50" w:rsidP="5B312A50">
      <w:pPr>
        <w:spacing w:beforeAutospacing="1" w:afterAutospacing="1" w:line="240" w:lineRule="auto"/>
        <w:rPr>
          <w:rFonts w:ascii="Californian FB" w:eastAsia="Californian FB" w:hAnsi="Californian FB" w:cs="Californian FB"/>
        </w:rPr>
      </w:pPr>
      <w:r w:rsidRPr="5B312A50">
        <w:rPr>
          <w:rFonts w:ascii="Californian FB" w:eastAsia="Californian FB" w:hAnsi="Californian FB" w:cs="Californian FB"/>
        </w:rPr>
        <w:t> </w:t>
      </w:r>
      <w:r w:rsidRPr="5B312A50">
        <w:rPr>
          <w:rFonts w:ascii="Californian FB" w:eastAsia="Californian FB" w:hAnsi="Californian FB" w:cs="Californian FB"/>
          <w:b/>
          <w:bCs/>
          <w:u w:val="single"/>
        </w:rPr>
        <w:t>Daily Work:        40%</w:t>
      </w:r>
      <w:r w:rsidRPr="5B312A50">
        <w:rPr>
          <w:rFonts w:ascii="Californian FB" w:eastAsia="Californian FB" w:hAnsi="Californian FB" w:cs="Californian FB"/>
        </w:rPr>
        <w:t> </w:t>
      </w:r>
    </w:p>
    <w:p w14:paraId="089CA7C1" w14:textId="3E9CDE8D" w:rsidR="5B312A50" w:rsidRDefault="5B312A50" w:rsidP="5B312A50">
      <w:pPr>
        <w:pStyle w:val="ListParagraph"/>
        <w:numPr>
          <w:ilvl w:val="0"/>
          <w:numId w:val="5"/>
        </w:numPr>
        <w:spacing w:beforeAutospacing="1" w:afterAutospacing="1" w:line="240" w:lineRule="auto"/>
        <w:ind w:left="360" w:firstLine="0"/>
      </w:pPr>
      <w:r w:rsidRPr="5B312A50">
        <w:rPr>
          <w:rFonts w:ascii="Californian FB" w:eastAsia="Californian FB" w:hAnsi="Californian FB" w:cs="Californian FB"/>
        </w:rPr>
        <w:t>Peer review Assignments  </w:t>
      </w:r>
    </w:p>
    <w:p w14:paraId="60F1D9B5" w14:textId="6C9935EF" w:rsidR="5B312A50" w:rsidRDefault="5B312A50" w:rsidP="5B312A50">
      <w:pPr>
        <w:pStyle w:val="ListParagraph"/>
        <w:numPr>
          <w:ilvl w:val="0"/>
          <w:numId w:val="5"/>
        </w:numPr>
        <w:spacing w:beforeAutospacing="1" w:afterAutospacing="1" w:line="240" w:lineRule="auto"/>
        <w:ind w:left="360" w:firstLine="0"/>
      </w:pPr>
      <w:r w:rsidRPr="5B312A50">
        <w:rPr>
          <w:rFonts w:ascii="Californian FB" w:eastAsia="Californian FB" w:hAnsi="Californian FB" w:cs="Californian FB"/>
        </w:rPr>
        <w:t>In class Activities </w:t>
      </w:r>
    </w:p>
    <w:p w14:paraId="4EF85D13" w14:textId="033CC53F" w:rsidR="5B312A50" w:rsidRDefault="5B312A50" w:rsidP="5B312A50">
      <w:pPr>
        <w:pStyle w:val="ListParagraph"/>
        <w:numPr>
          <w:ilvl w:val="0"/>
          <w:numId w:val="5"/>
        </w:numPr>
        <w:spacing w:beforeAutospacing="1" w:afterAutospacing="1" w:line="240" w:lineRule="auto"/>
        <w:ind w:left="360" w:firstLine="0"/>
      </w:pPr>
      <w:r w:rsidRPr="5B312A50">
        <w:rPr>
          <w:rFonts w:ascii="Californian FB" w:eastAsia="Californian FB" w:hAnsi="Californian FB" w:cs="Californian FB"/>
        </w:rPr>
        <w:t>Participation Grades </w:t>
      </w:r>
    </w:p>
    <w:p w14:paraId="3A57ED47" w14:textId="42C2B10E" w:rsidR="5B312A50" w:rsidRDefault="5B312A50" w:rsidP="5B312A50">
      <w:pPr>
        <w:spacing w:beforeAutospacing="1" w:afterAutospacing="1" w:line="240" w:lineRule="auto"/>
        <w:rPr>
          <w:rFonts w:ascii="Californian FB" w:eastAsia="Californian FB" w:hAnsi="Californian FB" w:cs="Californian FB"/>
        </w:rPr>
      </w:pPr>
      <w:r w:rsidRPr="5B312A50">
        <w:rPr>
          <w:rFonts w:ascii="Californian FB" w:eastAsia="Californian FB" w:hAnsi="Californian FB" w:cs="Californian FB"/>
          <w:b/>
          <w:bCs/>
          <w:u w:val="single"/>
        </w:rPr>
        <w:t>Other Reading and Writing Grades:   10%</w:t>
      </w:r>
      <w:r w:rsidRPr="5B312A50">
        <w:rPr>
          <w:rFonts w:ascii="Californian FB" w:eastAsia="Californian FB" w:hAnsi="Californian FB" w:cs="Californian FB"/>
        </w:rPr>
        <w:t> </w:t>
      </w:r>
    </w:p>
    <w:p w14:paraId="19082D2C" w14:textId="72807BB6" w:rsidR="5B312A50" w:rsidRDefault="5B312A50" w:rsidP="5B312A50">
      <w:pPr>
        <w:pStyle w:val="ListParagraph"/>
        <w:numPr>
          <w:ilvl w:val="0"/>
          <w:numId w:val="4"/>
        </w:numPr>
        <w:spacing w:beforeAutospacing="1" w:afterAutospacing="1" w:line="240" w:lineRule="auto"/>
        <w:ind w:left="360" w:firstLine="0"/>
      </w:pPr>
      <w:r w:rsidRPr="5B312A50">
        <w:rPr>
          <w:rFonts w:ascii="Californian FB" w:eastAsia="Californian FB" w:hAnsi="Californian FB" w:cs="Californian FB"/>
        </w:rPr>
        <w:t>Check points on assignments</w:t>
      </w:r>
    </w:p>
    <w:p w14:paraId="24613335" w14:textId="0AEE194F" w:rsidR="5B312A50" w:rsidRDefault="5B312A50" w:rsidP="5B312A50">
      <w:pPr>
        <w:spacing w:beforeAutospacing="1" w:afterAutospacing="1" w:line="240" w:lineRule="auto"/>
        <w:ind w:left="360"/>
        <w:rPr>
          <w:rFonts w:ascii="Californian FB" w:eastAsia="Californian FB" w:hAnsi="Californian FB" w:cs="Californian FB"/>
          <w:sz w:val="20"/>
          <w:szCs w:val="20"/>
        </w:rPr>
      </w:pPr>
    </w:p>
    <w:p w14:paraId="0EE4A012" w14:textId="6957197B" w:rsidR="5B312A50" w:rsidRDefault="5B312A50" w:rsidP="5B312A50">
      <w:pPr>
        <w:spacing w:line="240" w:lineRule="auto"/>
        <w:rPr>
          <w:rFonts w:ascii="Californian FB" w:eastAsia="Californian FB" w:hAnsi="Californian FB" w:cs="Californian FB"/>
        </w:rPr>
      </w:pPr>
      <w:r w:rsidRPr="5B312A50">
        <w:rPr>
          <w:rFonts w:ascii="Californian FB" w:eastAsia="Californian FB" w:hAnsi="Californian FB" w:cs="Californian FB"/>
          <w:b/>
          <w:bCs/>
        </w:rPr>
        <w:t>Late Work</w:t>
      </w:r>
    </w:p>
    <w:tbl>
      <w:tblPr>
        <w:tblW w:w="0" w:type="auto"/>
        <w:tblLayout w:type="fixed"/>
        <w:tblLook w:val="04A0" w:firstRow="1" w:lastRow="0" w:firstColumn="1" w:lastColumn="0" w:noHBand="0" w:noVBand="1"/>
      </w:tblPr>
      <w:tblGrid>
        <w:gridCol w:w="3120"/>
        <w:gridCol w:w="3120"/>
        <w:gridCol w:w="3120"/>
      </w:tblGrid>
      <w:tr w:rsidR="5B312A50" w14:paraId="5CE50841" w14:textId="77777777" w:rsidTr="5B312A50">
        <w:tc>
          <w:tcPr>
            <w:tcW w:w="3120" w:type="dxa"/>
          </w:tcPr>
          <w:p w14:paraId="1342D337" w14:textId="348DF7AD" w:rsidR="5B312A50" w:rsidRDefault="5B312A50" w:rsidP="5B312A50">
            <w:pPr>
              <w:spacing w:afterAutospacing="1" w:line="240" w:lineRule="auto"/>
              <w:rPr>
                <w:rFonts w:ascii="Californian FB" w:eastAsia="Californian FB" w:hAnsi="Californian FB" w:cs="Californian FB"/>
                <w:sz w:val="16"/>
                <w:szCs w:val="16"/>
              </w:rPr>
            </w:pPr>
            <w:r w:rsidRPr="5B312A50">
              <w:rPr>
                <w:rFonts w:ascii="Californian FB" w:eastAsia="Californian FB" w:hAnsi="Californian FB" w:cs="Californian FB"/>
                <w:b/>
                <w:bCs/>
                <w:sz w:val="16"/>
                <w:szCs w:val="16"/>
              </w:rPr>
              <w:t>Days Late </w:t>
            </w:r>
            <w:r w:rsidRPr="5B312A50">
              <w:rPr>
                <w:rFonts w:ascii="Californian FB" w:eastAsia="Californian FB" w:hAnsi="Californian FB" w:cs="Californian FB"/>
                <w:sz w:val="16"/>
                <w:szCs w:val="16"/>
              </w:rPr>
              <w:t> </w:t>
            </w:r>
          </w:p>
        </w:tc>
        <w:tc>
          <w:tcPr>
            <w:tcW w:w="3120" w:type="dxa"/>
          </w:tcPr>
          <w:p w14:paraId="073483A5" w14:textId="6C62357A" w:rsidR="5B312A50" w:rsidRDefault="5B312A50" w:rsidP="5B312A50">
            <w:pPr>
              <w:spacing w:afterAutospacing="1" w:line="240" w:lineRule="auto"/>
              <w:jc w:val="center"/>
              <w:rPr>
                <w:rFonts w:ascii="Californian FB" w:eastAsia="Californian FB" w:hAnsi="Californian FB" w:cs="Californian FB"/>
                <w:sz w:val="16"/>
                <w:szCs w:val="16"/>
              </w:rPr>
            </w:pPr>
            <w:r w:rsidRPr="5B312A50">
              <w:rPr>
                <w:rFonts w:ascii="Californian FB" w:eastAsia="Californian FB" w:hAnsi="Californian FB" w:cs="Californian FB"/>
                <w:b/>
                <w:bCs/>
                <w:sz w:val="16"/>
                <w:szCs w:val="16"/>
              </w:rPr>
              <w:t>Percent of Grade</w:t>
            </w:r>
            <w:r w:rsidRPr="5B312A50">
              <w:rPr>
                <w:rFonts w:ascii="Californian FB" w:eastAsia="Californian FB" w:hAnsi="Californian FB" w:cs="Californian FB"/>
                <w:sz w:val="16"/>
                <w:szCs w:val="16"/>
              </w:rPr>
              <w:t> </w:t>
            </w:r>
          </w:p>
        </w:tc>
        <w:tc>
          <w:tcPr>
            <w:tcW w:w="3120" w:type="dxa"/>
          </w:tcPr>
          <w:p w14:paraId="29E2D5B2" w14:textId="1BE3FF49" w:rsidR="5B312A50" w:rsidRDefault="5B312A50" w:rsidP="5B312A50">
            <w:pPr>
              <w:spacing w:afterAutospacing="1" w:line="240" w:lineRule="auto"/>
              <w:rPr>
                <w:rFonts w:ascii="Californian FB" w:eastAsia="Californian FB" w:hAnsi="Californian FB" w:cs="Californian FB"/>
                <w:sz w:val="16"/>
                <w:szCs w:val="16"/>
              </w:rPr>
            </w:pPr>
            <w:r w:rsidRPr="5B312A50">
              <w:rPr>
                <w:rFonts w:ascii="Californian FB" w:eastAsia="Californian FB" w:hAnsi="Californian FB" w:cs="Californian FB"/>
                <w:b/>
                <w:bCs/>
                <w:sz w:val="16"/>
                <w:szCs w:val="16"/>
              </w:rPr>
              <w:t>Example(s)</w:t>
            </w:r>
            <w:r w:rsidRPr="5B312A50">
              <w:rPr>
                <w:rFonts w:ascii="Californian FB" w:eastAsia="Californian FB" w:hAnsi="Californian FB" w:cs="Californian FB"/>
                <w:sz w:val="16"/>
                <w:szCs w:val="16"/>
              </w:rPr>
              <w:t> </w:t>
            </w:r>
          </w:p>
        </w:tc>
      </w:tr>
      <w:tr w:rsidR="5B312A50" w14:paraId="6884EE60" w14:textId="77777777" w:rsidTr="5B312A50">
        <w:tc>
          <w:tcPr>
            <w:tcW w:w="3120" w:type="dxa"/>
          </w:tcPr>
          <w:p w14:paraId="393E6D7E" w14:textId="2EC038B5" w:rsidR="5B312A50" w:rsidRDefault="5B312A50" w:rsidP="5B312A50">
            <w:pPr>
              <w:spacing w:afterAutospacing="1" w:line="240" w:lineRule="auto"/>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1 Day </w:t>
            </w:r>
          </w:p>
        </w:tc>
        <w:tc>
          <w:tcPr>
            <w:tcW w:w="3120" w:type="dxa"/>
          </w:tcPr>
          <w:p w14:paraId="344A963F" w14:textId="72F3485F" w:rsidR="5B312A50" w:rsidRDefault="5B312A50" w:rsidP="5B312A50">
            <w:pPr>
              <w:spacing w:afterAutospacing="1" w:line="240" w:lineRule="auto"/>
              <w:jc w:val="center"/>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80% </w:t>
            </w:r>
          </w:p>
          <w:p w14:paraId="3D4B492C" w14:textId="7C0AEA1C" w:rsidR="5B312A50" w:rsidRDefault="5B312A50" w:rsidP="5B312A50">
            <w:pPr>
              <w:spacing w:afterAutospacing="1" w:line="240" w:lineRule="auto"/>
              <w:jc w:val="center"/>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 </w:t>
            </w:r>
          </w:p>
        </w:tc>
        <w:tc>
          <w:tcPr>
            <w:tcW w:w="3120" w:type="dxa"/>
          </w:tcPr>
          <w:p w14:paraId="1DB14464" w14:textId="6B1B1470" w:rsidR="5B312A50" w:rsidRDefault="5B312A50" w:rsidP="5B312A50">
            <w:pPr>
              <w:spacing w:afterAutospacing="1" w:line="240" w:lineRule="auto"/>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100 records as 80 (100 x 0.20 = 20 points off)  </w:t>
            </w:r>
          </w:p>
          <w:p w14:paraId="363337B8" w14:textId="50921161" w:rsidR="5B312A50" w:rsidRDefault="5B312A50" w:rsidP="5B312A50">
            <w:pPr>
              <w:spacing w:afterAutospacing="1" w:line="240" w:lineRule="auto"/>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80 records as 64 (80 x 0.20 = 16 points off)  </w:t>
            </w:r>
          </w:p>
          <w:p w14:paraId="41B70D90" w14:textId="5A300195" w:rsidR="5B312A50" w:rsidRDefault="5B312A50" w:rsidP="5B312A50">
            <w:pPr>
              <w:spacing w:afterAutospacing="1" w:line="240" w:lineRule="auto"/>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60 records as 48 (60 x 0.20 = 12 points off) </w:t>
            </w:r>
          </w:p>
          <w:p w14:paraId="17F45798" w14:textId="1303FDCF" w:rsidR="5B312A50" w:rsidRDefault="5B312A50" w:rsidP="5B312A50">
            <w:pPr>
              <w:spacing w:afterAutospacing="1" w:line="240" w:lineRule="auto"/>
              <w:rPr>
                <w:rFonts w:ascii="Californian FB" w:eastAsia="Californian FB" w:hAnsi="Californian FB" w:cs="Californian FB"/>
                <w:sz w:val="16"/>
                <w:szCs w:val="16"/>
              </w:rPr>
            </w:pPr>
          </w:p>
        </w:tc>
      </w:tr>
      <w:tr w:rsidR="5B312A50" w14:paraId="6A8EF3D6" w14:textId="77777777" w:rsidTr="5B312A50">
        <w:tc>
          <w:tcPr>
            <w:tcW w:w="3120" w:type="dxa"/>
          </w:tcPr>
          <w:p w14:paraId="38FFED2F" w14:textId="6E329646" w:rsidR="5B312A50" w:rsidRDefault="5B312A50" w:rsidP="5B312A50">
            <w:pPr>
              <w:spacing w:afterAutospacing="1" w:line="240" w:lineRule="auto"/>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2 Days </w:t>
            </w:r>
          </w:p>
          <w:p w14:paraId="04A2728B" w14:textId="6A4F8374" w:rsidR="5B312A50" w:rsidRDefault="5B312A50" w:rsidP="5B312A50">
            <w:pPr>
              <w:spacing w:afterAutospacing="1" w:line="240" w:lineRule="auto"/>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 </w:t>
            </w:r>
          </w:p>
        </w:tc>
        <w:tc>
          <w:tcPr>
            <w:tcW w:w="3120" w:type="dxa"/>
          </w:tcPr>
          <w:p w14:paraId="3B9F37B0" w14:textId="4EE320C3" w:rsidR="5B312A50" w:rsidRDefault="5B312A50" w:rsidP="5B312A50">
            <w:pPr>
              <w:spacing w:afterAutospacing="1" w:line="240" w:lineRule="auto"/>
              <w:jc w:val="center"/>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60% </w:t>
            </w:r>
          </w:p>
          <w:p w14:paraId="3B1DAD97" w14:textId="3B7CEF77" w:rsidR="5B312A50" w:rsidRDefault="5B312A50" w:rsidP="5B312A50">
            <w:pPr>
              <w:spacing w:afterAutospacing="1" w:line="240" w:lineRule="auto"/>
              <w:jc w:val="center"/>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 </w:t>
            </w:r>
          </w:p>
        </w:tc>
        <w:tc>
          <w:tcPr>
            <w:tcW w:w="3120" w:type="dxa"/>
          </w:tcPr>
          <w:p w14:paraId="0571365F" w14:textId="65C928F9" w:rsidR="5B312A50" w:rsidRDefault="5B312A50" w:rsidP="5B312A50">
            <w:pPr>
              <w:spacing w:afterAutospacing="1" w:line="240" w:lineRule="auto"/>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100 records as 60 (100 x 0.40 = 40 points off) </w:t>
            </w:r>
          </w:p>
          <w:p w14:paraId="28F91F4B" w14:textId="7830EE79" w:rsidR="5B312A50" w:rsidRDefault="5B312A50" w:rsidP="5B312A50">
            <w:pPr>
              <w:spacing w:afterAutospacing="1" w:line="240" w:lineRule="auto"/>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 80 records as 48 (80 x 0.40 = 32 points off) </w:t>
            </w:r>
          </w:p>
          <w:p w14:paraId="31721BD7" w14:textId="31E347E4" w:rsidR="5B312A50" w:rsidRDefault="5B312A50" w:rsidP="5B312A50">
            <w:pPr>
              <w:spacing w:afterAutospacing="1" w:line="240" w:lineRule="auto"/>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 60 records as 36 (60 x 0.40 = 24 points off) </w:t>
            </w:r>
          </w:p>
          <w:p w14:paraId="5716ED72" w14:textId="07042EA5" w:rsidR="5B312A50" w:rsidRDefault="5B312A50" w:rsidP="5B312A50">
            <w:pPr>
              <w:spacing w:afterAutospacing="1" w:line="240" w:lineRule="auto"/>
              <w:rPr>
                <w:rFonts w:ascii="Californian FB" w:eastAsia="Californian FB" w:hAnsi="Californian FB" w:cs="Californian FB"/>
                <w:sz w:val="16"/>
                <w:szCs w:val="16"/>
              </w:rPr>
            </w:pPr>
          </w:p>
        </w:tc>
      </w:tr>
      <w:tr w:rsidR="5B312A50" w14:paraId="31011974" w14:textId="77777777" w:rsidTr="5B312A50">
        <w:tc>
          <w:tcPr>
            <w:tcW w:w="3120" w:type="dxa"/>
          </w:tcPr>
          <w:p w14:paraId="64C66A27" w14:textId="318CBCFB" w:rsidR="5B312A50" w:rsidRDefault="5B312A50" w:rsidP="5B312A50">
            <w:pPr>
              <w:spacing w:afterAutospacing="1" w:line="240" w:lineRule="auto"/>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3 or more Days </w:t>
            </w:r>
          </w:p>
        </w:tc>
        <w:tc>
          <w:tcPr>
            <w:tcW w:w="3120" w:type="dxa"/>
          </w:tcPr>
          <w:p w14:paraId="3045CF8E" w14:textId="506AEEB4" w:rsidR="5B312A50" w:rsidRDefault="5B312A50" w:rsidP="5B312A50">
            <w:pPr>
              <w:spacing w:afterAutospacing="1" w:line="240" w:lineRule="auto"/>
              <w:jc w:val="center"/>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0% </w:t>
            </w:r>
          </w:p>
          <w:p w14:paraId="393E90C5" w14:textId="271D9CFE" w:rsidR="5B312A50" w:rsidRDefault="5B312A50" w:rsidP="5B312A50">
            <w:pPr>
              <w:spacing w:afterAutospacing="1" w:line="240" w:lineRule="auto"/>
              <w:jc w:val="center"/>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 </w:t>
            </w:r>
          </w:p>
        </w:tc>
        <w:tc>
          <w:tcPr>
            <w:tcW w:w="3120" w:type="dxa"/>
          </w:tcPr>
          <w:p w14:paraId="01B9976A" w14:textId="5BC461AB" w:rsidR="5B312A50" w:rsidRDefault="5B312A50" w:rsidP="5B312A50">
            <w:pPr>
              <w:spacing w:afterAutospacing="1" w:line="240" w:lineRule="auto"/>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No credit is given </w:t>
            </w:r>
          </w:p>
        </w:tc>
      </w:tr>
    </w:tbl>
    <w:p w14:paraId="752ED5DB" w14:textId="3BC7FBF8" w:rsidR="5B312A50" w:rsidRDefault="5B312A50" w:rsidP="5B312A50">
      <w:pPr>
        <w:spacing w:line="240" w:lineRule="auto"/>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 </w:t>
      </w:r>
      <w:r w:rsidRPr="5B312A50">
        <w:rPr>
          <w:rFonts w:ascii="Californian FB" w:eastAsia="Californian FB" w:hAnsi="Californian FB" w:cs="Californian FB"/>
          <w:i/>
          <w:iCs/>
          <w:sz w:val="16"/>
          <w:szCs w:val="16"/>
        </w:rPr>
        <w:t>*Extended time on assignments will be assessed on a case by case basis. Please see me if you have any questions or need additional time on due to emergency reasons.</w:t>
      </w:r>
      <w:r w:rsidRPr="5B312A50">
        <w:rPr>
          <w:rFonts w:ascii="Californian FB" w:eastAsia="Californian FB" w:hAnsi="Californian FB" w:cs="Californian FB"/>
          <w:sz w:val="16"/>
          <w:szCs w:val="16"/>
        </w:rPr>
        <w:t> </w:t>
      </w:r>
    </w:p>
    <w:p w14:paraId="20162E8B" w14:textId="209FAB15" w:rsidR="5B312A50" w:rsidRDefault="5B312A50" w:rsidP="5B312A50">
      <w:pPr>
        <w:spacing w:line="240" w:lineRule="auto"/>
        <w:rPr>
          <w:rFonts w:ascii="Californian FB" w:eastAsia="Californian FB" w:hAnsi="Californian FB" w:cs="Californian FB"/>
          <w:sz w:val="16"/>
          <w:szCs w:val="16"/>
        </w:rPr>
      </w:pPr>
      <w:r w:rsidRPr="5B312A50">
        <w:rPr>
          <w:rFonts w:ascii="Californian FB" w:eastAsia="Californian FB" w:hAnsi="Californian FB" w:cs="Californian FB"/>
          <w:sz w:val="16"/>
          <w:szCs w:val="16"/>
        </w:rPr>
        <w:t> </w:t>
      </w:r>
    </w:p>
    <w:p w14:paraId="57E3726E" w14:textId="696AFE60" w:rsidR="5B312A50" w:rsidRDefault="5B312A50" w:rsidP="5B312A50">
      <w:pPr>
        <w:rPr>
          <w:rFonts w:ascii="Californian FB" w:eastAsia="Californian FB" w:hAnsi="Californian FB" w:cs="Californian FB"/>
        </w:rPr>
      </w:pPr>
      <w:r>
        <w:br w:type="page"/>
      </w:r>
      <w:r w:rsidRPr="5B312A50">
        <w:rPr>
          <w:rFonts w:ascii="Californian FB" w:eastAsia="Californian FB" w:hAnsi="Californian FB" w:cs="Californian FB"/>
          <w:b/>
          <w:bCs/>
        </w:rPr>
        <w:lastRenderedPageBreak/>
        <w:t>Semester Average</w:t>
      </w:r>
      <w:r w:rsidRPr="5B312A50">
        <w:rPr>
          <w:rFonts w:ascii="Californian FB" w:eastAsia="Californian FB" w:hAnsi="Californian FB" w:cs="Californian FB"/>
        </w:rPr>
        <w:t> </w:t>
      </w:r>
    </w:p>
    <w:p w14:paraId="7CE5E6D3" w14:textId="17334D62" w:rsidR="5B312A50" w:rsidRDefault="5B312A50" w:rsidP="5B312A50">
      <w:pPr>
        <w:pStyle w:val="ListParagraph"/>
        <w:numPr>
          <w:ilvl w:val="0"/>
          <w:numId w:val="3"/>
        </w:numPr>
        <w:spacing w:line="240" w:lineRule="auto"/>
        <w:ind w:left="360" w:firstLine="0"/>
      </w:pPr>
      <w:r w:rsidRPr="5B312A50">
        <w:rPr>
          <w:rFonts w:ascii="Californian FB" w:eastAsia="Californian FB" w:hAnsi="Californian FB" w:cs="Californian FB"/>
        </w:rPr>
        <w:t>Three 6-weeks grade –80% </w:t>
      </w:r>
    </w:p>
    <w:p w14:paraId="794F397F" w14:textId="501E647E" w:rsidR="5B312A50" w:rsidRDefault="5B312A50" w:rsidP="5B312A50">
      <w:pPr>
        <w:pStyle w:val="ListParagraph"/>
        <w:numPr>
          <w:ilvl w:val="0"/>
          <w:numId w:val="3"/>
        </w:numPr>
        <w:spacing w:line="240" w:lineRule="auto"/>
        <w:ind w:left="360" w:firstLine="0"/>
      </w:pPr>
      <w:r w:rsidRPr="5B312A50">
        <w:rPr>
          <w:rFonts w:ascii="Californian FB" w:eastAsia="Californian FB" w:hAnsi="Californian FB" w:cs="Californian FB"/>
        </w:rPr>
        <w:t>Semester Exam—20% </w:t>
      </w:r>
    </w:p>
    <w:p w14:paraId="7611C13F" w14:textId="37517D08" w:rsidR="5B312A50" w:rsidRDefault="5B312A50" w:rsidP="5B312A50">
      <w:pPr>
        <w:spacing w:line="240" w:lineRule="auto"/>
        <w:rPr>
          <w:rFonts w:ascii="Californian FB" w:eastAsia="Californian FB" w:hAnsi="Californian FB" w:cs="Californian FB"/>
        </w:rPr>
      </w:pPr>
      <w:r w:rsidRPr="5B312A50">
        <w:rPr>
          <w:rFonts w:ascii="Californian FB" w:eastAsia="Californian FB" w:hAnsi="Californian FB" w:cs="Californian FB"/>
          <w:b/>
          <w:bCs/>
        </w:rPr>
        <w:t>Retests</w:t>
      </w:r>
    </w:p>
    <w:p w14:paraId="4979B6EF" w14:textId="41A33E65" w:rsidR="5B312A50" w:rsidRDefault="5B312A50" w:rsidP="5B312A50">
      <w:pPr>
        <w:spacing w:line="240" w:lineRule="auto"/>
        <w:rPr>
          <w:rFonts w:ascii="Californian FB" w:eastAsia="Californian FB" w:hAnsi="Californian FB" w:cs="Californian FB"/>
        </w:rPr>
      </w:pPr>
      <w:r w:rsidRPr="5B312A50">
        <w:rPr>
          <w:rFonts w:ascii="Californian FB" w:eastAsia="Californian FB" w:hAnsi="Californian FB" w:cs="Californian FB"/>
        </w:rPr>
        <w:t xml:space="preserve"> Students who score a 69% or below on a test are able to retake the test for a maximum score of a 70%. A student must retest within 7 days of receiving a test grade. </w:t>
      </w:r>
    </w:p>
    <w:p w14:paraId="1BBF34B9" w14:textId="6010AFFF" w:rsidR="5B312A50" w:rsidRDefault="5B312A50" w:rsidP="5B312A50">
      <w:pPr>
        <w:spacing w:line="240" w:lineRule="auto"/>
        <w:rPr>
          <w:rFonts w:ascii="Californian FB" w:eastAsia="Californian FB" w:hAnsi="Californian FB" w:cs="Californian FB"/>
        </w:rPr>
      </w:pPr>
      <w:r w:rsidRPr="5B312A50">
        <w:rPr>
          <w:rFonts w:ascii="Californian FB" w:eastAsia="Californian FB" w:hAnsi="Californian FB" w:cs="Californian FB"/>
        </w:rPr>
        <w:t> </w:t>
      </w:r>
      <w:r w:rsidRPr="5B312A50">
        <w:rPr>
          <w:rFonts w:ascii="Californian FB" w:eastAsia="Californian FB" w:hAnsi="Californian FB" w:cs="Californian FB"/>
          <w:b/>
          <w:bCs/>
        </w:rPr>
        <w:t>Make-up Work</w:t>
      </w:r>
    </w:p>
    <w:p w14:paraId="3BC3DB10" w14:textId="7042EAE5" w:rsidR="5B312A50" w:rsidRDefault="5B312A50" w:rsidP="5B312A50">
      <w:pPr>
        <w:spacing w:line="240" w:lineRule="auto"/>
        <w:rPr>
          <w:rFonts w:ascii="Californian FB" w:eastAsia="Californian FB" w:hAnsi="Californian FB" w:cs="Californian FB"/>
        </w:rPr>
      </w:pPr>
      <w:r w:rsidRPr="5B312A50">
        <w:rPr>
          <w:rFonts w:ascii="Californian FB" w:eastAsia="Californian FB" w:hAnsi="Californian FB" w:cs="Californian FB"/>
        </w:rPr>
        <w:t> When a student is absent, the student is responsible for all work missed. It is the </w:t>
      </w:r>
      <w:r w:rsidRPr="5B312A50">
        <w:rPr>
          <w:rFonts w:ascii="Californian FB" w:eastAsia="Californian FB" w:hAnsi="Californian FB" w:cs="Californian FB"/>
          <w:b/>
          <w:bCs/>
        </w:rPr>
        <w:t>student’s responsibility</w:t>
      </w:r>
      <w:r w:rsidRPr="5B312A50">
        <w:rPr>
          <w:rFonts w:ascii="Californian FB" w:eastAsia="Californian FB" w:hAnsi="Californian FB" w:cs="Californian FB"/>
        </w:rPr>
        <w:t> to come to tutorials and to collect make-up work. Due to time constraints, it is often difficult for the teacher to collect and prepare make-up work during a class period. The teacher will only address make-up work in class when time is available.  </w:t>
      </w:r>
    </w:p>
    <w:p w14:paraId="2F5CA341" w14:textId="6BCC1D4A" w:rsidR="5B312A50" w:rsidRDefault="5B312A50" w:rsidP="5B312A50">
      <w:pPr>
        <w:spacing w:before="40" w:after="0"/>
        <w:rPr>
          <w:rFonts w:ascii="Californian FB" w:eastAsia="Californian FB" w:hAnsi="Californian FB" w:cs="Californian FB"/>
          <w:color w:val="2F5496" w:themeColor="accent5" w:themeShade="BF"/>
        </w:rPr>
      </w:pPr>
      <w:r w:rsidRPr="5B312A50">
        <w:rPr>
          <w:rFonts w:ascii="Californian FB" w:eastAsia="Californian FB" w:hAnsi="Californian FB" w:cs="Californian FB"/>
          <w:color w:val="2F5496" w:themeColor="accent5" w:themeShade="BF"/>
        </w:rPr>
        <w:t>Plagiarism and Falsification or Fabrication of Information</w:t>
      </w:r>
    </w:p>
    <w:p w14:paraId="0B53AE26" w14:textId="5C1D9F4E" w:rsidR="5B312A50" w:rsidRDefault="5B312A50" w:rsidP="5B312A50">
      <w:pPr>
        <w:rPr>
          <w:rFonts w:ascii="Californian FB" w:eastAsia="Californian FB" w:hAnsi="Californian FB" w:cs="Californian FB"/>
        </w:rPr>
      </w:pPr>
      <w:r w:rsidRPr="5B312A50">
        <w:rPr>
          <w:rFonts w:ascii="Californian FB" w:eastAsia="Californian FB" w:hAnsi="Californian FB" w:cs="Californian FB"/>
        </w:rPr>
        <w:t>A student who fails to acknowledge the source or author of any and all information or evidence taken from the work of someone else through citation, attribution, or reference in the body of the work, or through a bibliographic entry, will receive a score of 0 on that particular component of the AP Seminar or AP Research performance task. In AP Seminar, a team of students that fails to properly acknowledge sources or authors on the Team Multimedia Presentation will receive a group score of 0 for that component of the Team Project and Presentation.</w:t>
      </w:r>
    </w:p>
    <w:p w14:paraId="6D00657D" w14:textId="740FBAEB" w:rsidR="5B312A50" w:rsidRDefault="5B312A50" w:rsidP="5B312A50">
      <w:pPr>
        <w:rPr>
          <w:rFonts w:ascii="Californian FB" w:eastAsia="Californian FB" w:hAnsi="Californian FB" w:cs="Californian FB"/>
        </w:rPr>
      </w:pPr>
      <w:bookmarkStart w:id="0" w:name="_GoBack"/>
      <w:r w:rsidRPr="5B312A50">
        <w:rPr>
          <w:rFonts w:ascii="Californian FB" w:eastAsia="Californian FB" w:hAnsi="Californian FB" w:cs="Californian FB"/>
        </w:rPr>
        <w:t xml:space="preserve">A student who incorporates falsified or fabricated information (e.g. evidence, data, sources, and/or </w:t>
      </w:r>
      <w:bookmarkEnd w:id="0"/>
      <w:r w:rsidRPr="5B312A50">
        <w:rPr>
          <w:rFonts w:ascii="Californian FB" w:eastAsia="Californian FB" w:hAnsi="Californian FB" w:cs="Californian FB"/>
        </w:rPr>
        <w:t>authors) will receive a score of 0 on that particular component of the AP Seminar or AP Research performance task. In AP Seminar, a team of students that incorporates falsified or fabricated information in the Team Multimedia Presentation will receive a group score of 0 for that component of the Team Project and Presentation.</w:t>
      </w:r>
    </w:p>
    <w:p w14:paraId="18357A34" w14:textId="5D87E06F" w:rsidR="5B312A50" w:rsidRDefault="00D33BC2" w:rsidP="5B312A50">
      <w:pPr>
        <w:rPr>
          <w:rFonts w:ascii="Californian FB" w:eastAsia="Californian FB" w:hAnsi="Californian FB" w:cs="Californian FB"/>
        </w:rPr>
      </w:pPr>
      <w:r>
        <w:rPr>
          <w:rFonts w:ascii="Californian FB" w:eastAsia="Californian FB" w:hAnsi="Californian FB" w:cs="Californian FB"/>
          <w:noProof/>
        </w:rPr>
        <mc:AlternateContent>
          <mc:Choice Requires="wps">
            <w:drawing>
              <wp:anchor distT="0" distB="0" distL="114300" distR="114300" simplePos="0" relativeHeight="251659264" behindDoc="0" locked="0" layoutInCell="1" allowOverlap="1" wp14:anchorId="40B9E42E" wp14:editId="0F1FF779">
                <wp:simplePos x="0" y="0"/>
                <wp:positionH relativeFrom="column">
                  <wp:posOffset>-790043</wp:posOffset>
                </wp:positionH>
                <wp:positionV relativeFrom="paragraph">
                  <wp:posOffset>166827</wp:posOffset>
                </wp:positionV>
                <wp:extent cx="7585863"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75858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75FA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2pt,13.15pt" to="535.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" strokecolor="#5b9bd5 [3204]" strokeweight=".5pt">
                <v:stroke joinstyle="miter"/>
              </v:line>
            </w:pict>
          </mc:Fallback>
        </mc:AlternateContent>
      </w:r>
    </w:p>
    <w:p w14:paraId="1CA7996D" w14:textId="332822A8" w:rsidR="5B312A50" w:rsidRDefault="5B312A50" w:rsidP="5B312A50">
      <w:pPr>
        <w:rPr>
          <w:rFonts w:ascii="Californian FB" w:eastAsia="Californian FB" w:hAnsi="Californian FB" w:cs="Californian FB"/>
        </w:rPr>
      </w:pPr>
    </w:p>
    <w:p w14:paraId="7567EE55" w14:textId="1E4B579C" w:rsidR="5B312A50" w:rsidRDefault="5B312A50" w:rsidP="5B312A50">
      <w:pPr>
        <w:rPr>
          <w:rFonts w:ascii="Californian FB" w:eastAsia="Californian FB" w:hAnsi="Californian FB" w:cs="Californian FB"/>
        </w:rPr>
      </w:pPr>
      <w:r w:rsidRPr="5B312A50">
        <w:rPr>
          <w:rFonts w:ascii="Californian FB" w:eastAsia="Californian FB" w:hAnsi="Californian FB" w:cs="Californian FB"/>
        </w:rPr>
        <w:t>I have read, understand, and agree to comply with the requirements, course descriptions, and structure of the class including all policies outlined in this syllabus.</w:t>
      </w:r>
    </w:p>
    <w:p w14:paraId="55AADBBA" w14:textId="4C413BD2" w:rsidR="5B312A50" w:rsidRDefault="5B312A50" w:rsidP="5B312A50">
      <w:pPr>
        <w:spacing w:line="480" w:lineRule="auto"/>
        <w:rPr>
          <w:rFonts w:ascii="Californian FB" w:eastAsia="Californian FB" w:hAnsi="Californian FB" w:cs="Californian FB"/>
        </w:rPr>
      </w:pPr>
      <w:r w:rsidRPr="5B312A50">
        <w:rPr>
          <w:rFonts w:ascii="Californian FB" w:eastAsia="Californian FB" w:hAnsi="Californian FB" w:cs="Californian FB"/>
        </w:rPr>
        <w:t>Student Name: __________________________________</w:t>
      </w:r>
    </w:p>
    <w:p w14:paraId="497ED620" w14:textId="7A5C01D4" w:rsidR="5B312A50" w:rsidRDefault="5B312A50" w:rsidP="5B312A50">
      <w:pPr>
        <w:spacing w:line="480" w:lineRule="auto"/>
        <w:rPr>
          <w:rFonts w:ascii="Californian FB" w:eastAsia="Californian FB" w:hAnsi="Californian FB" w:cs="Californian FB"/>
        </w:rPr>
      </w:pPr>
      <w:r w:rsidRPr="5B312A50">
        <w:rPr>
          <w:rFonts w:ascii="Californian FB" w:eastAsia="Californian FB" w:hAnsi="Californian FB" w:cs="Californian FB"/>
        </w:rPr>
        <w:t>Student Signature: ___________________________________</w:t>
      </w:r>
    </w:p>
    <w:p w14:paraId="70CC888E" w14:textId="679E8035" w:rsidR="5B312A50" w:rsidRDefault="5B312A50" w:rsidP="5B312A50">
      <w:pPr>
        <w:spacing w:line="480" w:lineRule="auto"/>
        <w:rPr>
          <w:rFonts w:ascii="Californian FB" w:eastAsia="Californian FB" w:hAnsi="Californian FB" w:cs="Californian FB"/>
        </w:rPr>
      </w:pPr>
      <w:r w:rsidRPr="5B312A50">
        <w:rPr>
          <w:rFonts w:ascii="Californian FB" w:eastAsia="Californian FB" w:hAnsi="Californian FB" w:cs="Californian FB"/>
        </w:rPr>
        <w:t>Parent Name: __________________________________</w:t>
      </w:r>
    </w:p>
    <w:p w14:paraId="4712552F" w14:textId="235CF950" w:rsidR="5B312A50" w:rsidRDefault="5B312A50" w:rsidP="5B312A50">
      <w:pPr>
        <w:spacing w:line="480" w:lineRule="auto"/>
        <w:rPr>
          <w:rFonts w:ascii="Californian FB" w:eastAsia="Californian FB" w:hAnsi="Californian FB" w:cs="Californian FB"/>
        </w:rPr>
      </w:pPr>
      <w:r w:rsidRPr="5B312A50">
        <w:rPr>
          <w:rFonts w:ascii="Californian FB" w:eastAsia="Californian FB" w:hAnsi="Californian FB" w:cs="Californian FB"/>
        </w:rPr>
        <w:t>Parent Signature: __________________________________</w:t>
      </w:r>
    </w:p>
    <w:p w14:paraId="2ECB1F77" w14:textId="080B3DDB" w:rsidR="5B312A50" w:rsidRDefault="5B312A50" w:rsidP="5B312A50">
      <w:pPr>
        <w:spacing w:after="0"/>
        <w:rPr>
          <w:rStyle w:val="normaltextrun"/>
          <w:rFonts w:ascii="Californian FB" w:eastAsia="Californian FB" w:hAnsi="Californian FB" w:cs="Californian FB"/>
          <w:color w:val="345A8A"/>
        </w:rPr>
      </w:pPr>
    </w:p>
    <w:p w14:paraId="44EAFD9C" w14:textId="77777777" w:rsidR="0091676A" w:rsidRPr="0091676A" w:rsidRDefault="0091676A" w:rsidP="5B312A50">
      <w:pPr>
        <w:rPr>
          <w:rFonts w:ascii="Californian FB" w:eastAsia="Californian FB" w:hAnsi="Californian FB" w:cs="Californian FB"/>
        </w:rPr>
      </w:pPr>
    </w:p>
    <w:sectPr w:rsidR="0091676A" w:rsidRPr="00916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1661"/>
    <w:multiLevelType w:val="multilevel"/>
    <w:tmpl w:val="7E8A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63B1B"/>
    <w:multiLevelType w:val="multilevel"/>
    <w:tmpl w:val="700C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FA6102"/>
    <w:multiLevelType w:val="multilevel"/>
    <w:tmpl w:val="A06E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4E2D66"/>
    <w:multiLevelType w:val="multilevel"/>
    <w:tmpl w:val="D5F4B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F578B1"/>
    <w:multiLevelType w:val="multilevel"/>
    <w:tmpl w:val="BFF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B1925"/>
    <w:multiLevelType w:val="hybridMultilevel"/>
    <w:tmpl w:val="8786B88E"/>
    <w:lvl w:ilvl="0" w:tplc="A8D43B68">
      <w:start w:val="1"/>
      <w:numFmt w:val="bullet"/>
      <w:lvlText w:val=""/>
      <w:lvlJc w:val="left"/>
      <w:pPr>
        <w:ind w:left="720" w:hanging="360"/>
      </w:pPr>
      <w:rPr>
        <w:rFonts w:ascii="Symbol" w:hAnsi="Symbol" w:hint="default"/>
      </w:rPr>
    </w:lvl>
    <w:lvl w:ilvl="1" w:tplc="6F00E0DE">
      <w:start w:val="1"/>
      <w:numFmt w:val="bullet"/>
      <w:lvlText w:val="o"/>
      <w:lvlJc w:val="left"/>
      <w:pPr>
        <w:ind w:left="1440" w:hanging="360"/>
      </w:pPr>
      <w:rPr>
        <w:rFonts w:ascii="Courier New" w:hAnsi="Courier New" w:hint="default"/>
      </w:rPr>
    </w:lvl>
    <w:lvl w:ilvl="2" w:tplc="593A972C">
      <w:start w:val="1"/>
      <w:numFmt w:val="bullet"/>
      <w:lvlText w:val=""/>
      <w:lvlJc w:val="left"/>
      <w:pPr>
        <w:ind w:left="2160" w:hanging="360"/>
      </w:pPr>
      <w:rPr>
        <w:rFonts w:ascii="Wingdings" w:hAnsi="Wingdings" w:hint="default"/>
      </w:rPr>
    </w:lvl>
    <w:lvl w:ilvl="3" w:tplc="0D02865C">
      <w:start w:val="1"/>
      <w:numFmt w:val="bullet"/>
      <w:lvlText w:val=""/>
      <w:lvlJc w:val="left"/>
      <w:pPr>
        <w:ind w:left="2880" w:hanging="360"/>
      </w:pPr>
      <w:rPr>
        <w:rFonts w:ascii="Symbol" w:hAnsi="Symbol" w:hint="default"/>
      </w:rPr>
    </w:lvl>
    <w:lvl w:ilvl="4" w:tplc="00760B76">
      <w:start w:val="1"/>
      <w:numFmt w:val="bullet"/>
      <w:lvlText w:val="o"/>
      <w:lvlJc w:val="left"/>
      <w:pPr>
        <w:ind w:left="3600" w:hanging="360"/>
      </w:pPr>
      <w:rPr>
        <w:rFonts w:ascii="Courier New" w:hAnsi="Courier New" w:hint="default"/>
      </w:rPr>
    </w:lvl>
    <w:lvl w:ilvl="5" w:tplc="2D487E70">
      <w:start w:val="1"/>
      <w:numFmt w:val="bullet"/>
      <w:lvlText w:val=""/>
      <w:lvlJc w:val="left"/>
      <w:pPr>
        <w:ind w:left="4320" w:hanging="360"/>
      </w:pPr>
      <w:rPr>
        <w:rFonts w:ascii="Wingdings" w:hAnsi="Wingdings" w:hint="default"/>
      </w:rPr>
    </w:lvl>
    <w:lvl w:ilvl="6" w:tplc="22321E70">
      <w:start w:val="1"/>
      <w:numFmt w:val="bullet"/>
      <w:lvlText w:val=""/>
      <w:lvlJc w:val="left"/>
      <w:pPr>
        <w:ind w:left="5040" w:hanging="360"/>
      </w:pPr>
      <w:rPr>
        <w:rFonts w:ascii="Symbol" w:hAnsi="Symbol" w:hint="default"/>
      </w:rPr>
    </w:lvl>
    <w:lvl w:ilvl="7" w:tplc="230E41C8">
      <w:start w:val="1"/>
      <w:numFmt w:val="bullet"/>
      <w:lvlText w:val="o"/>
      <w:lvlJc w:val="left"/>
      <w:pPr>
        <w:ind w:left="5760" w:hanging="360"/>
      </w:pPr>
      <w:rPr>
        <w:rFonts w:ascii="Courier New" w:hAnsi="Courier New" w:hint="default"/>
      </w:rPr>
    </w:lvl>
    <w:lvl w:ilvl="8" w:tplc="F8FA512E">
      <w:start w:val="1"/>
      <w:numFmt w:val="bullet"/>
      <w:lvlText w:val=""/>
      <w:lvlJc w:val="left"/>
      <w:pPr>
        <w:ind w:left="6480" w:hanging="360"/>
      </w:pPr>
      <w:rPr>
        <w:rFonts w:ascii="Wingdings" w:hAnsi="Wingdings" w:hint="default"/>
      </w:rPr>
    </w:lvl>
  </w:abstractNum>
  <w:abstractNum w:abstractNumId="6" w15:restartNumberingAfterBreak="0">
    <w:nsid w:val="4B467A1F"/>
    <w:multiLevelType w:val="hybridMultilevel"/>
    <w:tmpl w:val="83F61AFC"/>
    <w:lvl w:ilvl="0" w:tplc="B9380F60">
      <w:start w:val="1"/>
      <w:numFmt w:val="bullet"/>
      <w:lvlText w:val=""/>
      <w:lvlJc w:val="left"/>
      <w:pPr>
        <w:ind w:left="720" w:hanging="360"/>
      </w:pPr>
      <w:rPr>
        <w:rFonts w:ascii="Symbol" w:hAnsi="Symbol" w:hint="default"/>
      </w:rPr>
    </w:lvl>
    <w:lvl w:ilvl="1" w:tplc="16E26296">
      <w:start w:val="1"/>
      <w:numFmt w:val="bullet"/>
      <w:lvlText w:val="o"/>
      <w:lvlJc w:val="left"/>
      <w:pPr>
        <w:ind w:left="1440" w:hanging="360"/>
      </w:pPr>
      <w:rPr>
        <w:rFonts w:ascii="Courier New" w:hAnsi="Courier New" w:hint="default"/>
      </w:rPr>
    </w:lvl>
    <w:lvl w:ilvl="2" w:tplc="6C5A5568">
      <w:start w:val="1"/>
      <w:numFmt w:val="bullet"/>
      <w:lvlText w:val=""/>
      <w:lvlJc w:val="left"/>
      <w:pPr>
        <w:ind w:left="2160" w:hanging="360"/>
      </w:pPr>
      <w:rPr>
        <w:rFonts w:ascii="Wingdings" w:hAnsi="Wingdings" w:hint="default"/>
      </w:rPr>
    </w:lvl>
    <w:lvl w:ilvl="3" w:tplc="05666EC6">
      <w:start w:val="1"/>
      <w:numFmt w:val="bullet"/>
      <w:lvlText w:val=""/>
      <w:lvlJc w:val="left"/>
      <w:pPr>
        <w:ind w:left="2880" w:hanging="360"/>
      </w:pPr>
      <w:rPr>
        <w:rFonts w:ascii="Symbol" w:hAnsi="Symbol" w:hint="default"/>
      </w:rPr>
    </w:lvl>
    <w:lvl w:ilvl="4" w:tplc="267239FC">
      <w:start w:val="1"/>
      <w:numFmt w:val="bullet"/>
      <w:lvlText w:val="o"/>
      <w:lvlJc w:val="left"/>
      <w:pPr>
        <w:ind w:left="3600" w:hanging="360"/>
      </w:pPr>
      <w:rPr>
        <w:rFonts w:ascii="Courier New" w:hAnsi="Courier New" w:hint="default"/>
      </w:rPr>
    </w:lvl>
    <w:lvl w:ilvl="5" w:tplc="D77A12DA">
      <w:start w:val="1"/>
      <w:numFmt w:val="bullet"/>
      <w:lvlText w:val=""/>
      <w:lvlJc w:val="left"/>
      <w:pPr>
        <w:ind w:left="4320" w:hanging="360"/>
      </w:pPr>
      <w:rPr>
        <w:rFonts w:ascii="Wingdings" w:hAnsi="Wingdings" w:hint="default"/>
      </w:rPr>
    </w:lvl>
    <w:lvl w:ilvl="6" w:tplc="71683556">
      <w:start w:val="1"/>
      <w:numFmt w:val="bullet"/>
      <w:lvlText w:val=""/>
      <w:lvlJc w:val="left"/>
      <w:pPr>
        <w:ind w:left="5040" w:hanging="360"/>
      </w:pPr>
      <w:rPr>
        <w:rFonts w:ascii="Symbol" w:hAnsi="Symbol" w:hint="default"/>
      </w:rPr>
    </w:lvl>
    <w:lvl w:ilvl="7" w:tplc="98128DA0">
      <w:start w:val="1"/>
      <w:numFmt w:val="bullet"/>
      <w:lvlText w:val="o"/>
      <w:lvlJc w:val="left"/>
      <w:pPr>
        <w:ind w:left="5760" w:hanging="360"/>
      </w:pPr>
      <w:rPr>
        <w:rFonts w:ascii="Courier New" w:hAnsi="Courier New" w:hint="default"/>
      </w:rPr>
    </w:lvl>
    <w:lvl w:ilvl="8" w:tplc="A84CE962">
      <w:start w:val="1"/>
      <w:numFmt w:val="bullet"/>
      <w:lvlText w:val=""/>
      <w:lvlJc w:val="left"/>
      <w:pPr>
        <w:ind w:left="6480" w:hanging="360"/>
      </w:pPr>
      <w:rPr>
        <w:rFonts w:ascii="Wingdings" w:hAnsi="Wingdings" w:hint="default"/>
      </w:rPr>
    </w:lvl>
  </w:abstractNum>
  <w:abstractNum w:abstractNumId="7" w15:restartNumberingAfterBreak="0">
    <w:nsid w:val="505F0365"/>
    <w:multiLevelType w:val="multilevel"/>
    <w:tmpl w:val="DAD6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F3051F"/>
    <w:multiLevelType w:val="hybridMultilevel"/>
    <w:tmpl w:val="2C344938"/>
    <w:lvl w:ilvl="0" w:tplc="5EF201AE">
      <w:start w:val="1"/>
      <w:numFmt w:val="bullet"/>
      <w:lvlText w:val=""/>
      <w:lvlJc w:val="left"/>
      <w:pPr>
        <w:ind w:left="720" w:hanging="360"/>
      </w:pPr>
      <w:rPr>
        <w:rFonts w:ascii="Symbol" w:hAnsi="Symbol" w:hint="default"/>
      </w:rPr>
    </w:lvl>
    <w:lvl w:ilvl="1" w:tplc="BB7AAE30">
      <w:start w:val="1"/>
      <w:numFmt w:val="bullet"/>
      <w:lvlText w:val="o"/>
      <w:lvlJc w:val="left"/>
      <w:pPr>
        <w:ind w:left="1440" w:hanging="360"/>
      </w:pPr>
      <w:rPr>
        <w:rFonts w:ascii="Courier New" w:hAnsi="Courier New" w:hint="default"/>
      </w:rPr>
    </w:lvl>
    <w:lvl w:ilvl="2" w:tplc="E53A9830">
      <w:start w:val="1"/>
      <w:numFmt w:val="bullet"/>
      <w:lvlText w:val=""/>
      <w:lvlJc w:val="left"/>
      <w:pPr>
        <w:ind w:left="2160" w:hanging="360"/>
      </w:pPr>
      <w:rPr>
        <w:rFonts w:ascii="Wingdings" w:hAnsi="Wingdings" w:hint="default"/>
      </w:rPr>
    </w:lvl>
    <w:lvl w:ilvl="3" w:tplc="F5D6D00E">
      <w:start w:val="1"/>
      <w:numFmt w:val="bullet"/>
      <w:lvlText w:val=""/>
      <w:lvlJc w:val="left"/>
      <w:pPr>
        <w:ind w:left="2880" w:hanging="360"/>
      </w:pPr>
      <w:rPr>
        <w:rFonts w:ascii="Symbol" w:hAnsi="Symbol" w:hint="default"/>
      </w:rPr>
    </w:lvl>
    <w:lvl w:ilvl="4" w:tplc="2A22B6E2">
      <w:start w:val="1"/>
      <w:numFmt w:val="bullet"/>
      <w:lvlText w:val="o"/>
      <w:lvlJc w:val="left"/>
      <w:pPr>
        <w:ind w:left="3600" w:hanging="360"/>
      </w:pPr>
      <w:rPr>
        <w:rFonts w:ascii="Courier New" w:hAnsi="Courier New" w:hint="default"/>
      </w:rPr>
    </w:lvl>
    <w:lvl w:ilvl="5" w:tplc="6DACF3DE">
      <w:start w:val="1"/>
      <w:numFmt w:val="bullet"/>
      <w:lvlText w:val=""/>
      <w:lvlJc w:val="left"/>
      <w:pPr>
        <w:ind w:left="4320" w:hanging="360"/>
      </w:pPr>
      <w:rPr>
        <w:rFonts w:ascii="Wingdings" w:hAnsi="Wingdings" w:hint="default"/>
      </w:rPr>
    </w:lvl>
    <w:lvl w:ilvl="6" w:tplc="322E7676">
      <w:start w:val="1"/>
      <w:numFmt w:val="bullet"/>
      <w:lvlText w:val=""/>
      <w:lvlJc w:val="left"/>
      <w:pPr>
        <w:ind w:left="5040" w:hanging="360"/>
      </w:pPr>
      <w:rPr>
        <w:rFonts w:ascii="Symbol" w:hAnsi="Symbol" w:hint="default"/>
      </w:rPr>
    </w:lvl>
    <w:lvl w:ilvl="7" w:tplc="F87C3FE0">
      <w:start w:val="1"/>
      <w:numFmt w:val="bullet"/>
      <w:lvlText w:val="o"/>
      <w:lvlJc w:val="left"/>
      <w:pPr>
        <w:ind w:left="5760" w:hanging="360"/>
      </w:pPr>
      <w:rPr>
        <w:rFonts w:ascii="Courier New" w:hAnsi="Courier New" w:hint="default"/>
      </w:rPr>
    </w:lvl>
    <w:lvl w:ilvl="8" w:tplc="D7461C8C">
      <w:start w:val="1"/>
      <w:numFmt w:val="bullet"/>
      <w:lvlText w:val=""/>
      <w:lvlJc w:val="left"/>
      <w:pPr>
        <w:ind w:left="6480" w:hanging="360"/>
      </w:pPr>
      <w:rPr>
        <w:rFonts w:ascii="Wingdings" w:hAnsi="Wingdings" w:hint="default"/>
      </w:rPr>
    </w:lvl>
  </w:abstractNum>
  <w:abstractNum w:abstractNumId="9" w15:restartNumberingAfterBreak="0">
    <w:nsid w:val="5C8C38DF"/>
    <w:multiLevelType w:val="hybridMultilevel"/>
    <w:tmpl w:val="13A854D8"/>
    <w:lvl w:ilvl="0" w:tplc="7444E7AA">
      <w:start w:val="1"/>
      <w:numFmt w:val="bullet"/>
      <w:lvlText w:val=""/>
      <w:lvlJc w:val="left"/>
      <w:pPr>
        <w:ind w:left="720" w:hanging="360"/>
      </w:pPr>
      <w:rPr>
        <w:rFonts w:ascii="Symbol" w:hAnsi="Symbol" w:hint="default"/>
      </w:rPr>
    </w:lvl>
    <w:lvl w:ilvl="1" w:tplc="F274DF38">
      <w:start w:val="1"/>
      <w:numFmt w:val="bullet"/>
      <w:lvlText w:val="o"/>
      <w:lvlJc w:val="left"/>
      <w:pPr>
        <w:ind w:left="1440" w:hanging="360"/>
      </w:pPr>
      <w:rPr>
        <w:rFonts w:ascii="Courier New" w:hAnsi="Courier New" w:hint="default"/>
      </w:rPr>
    </w:lvl>
    <w:lvl w:ilvl="2" w:tplc="ECFAC91A">
      <w:start w:val="1"/>
      <w:numFmt w:val="bullet"/>
      <w:lvlText w:val=""/>
      <w:lvlJc w:val="left"/>
      <w:pPr>
        <w:ind w:left="2160" w:hanging="360"/>
      </w:pPr>
      <w:rPr>
        <w:rFonts w:ascii="Wingdings" w:hAnsi="Wingdings" w:hint="default"/>
      </w:rPr>
    </w:lvl>
    <w:lvl w:ilvl="3" w:tplc="5F3C01AA">
      <w:start w:val="1"/>
      <w:numFmt w:val="bullet"/>
      <w:lvlText w:val=""/>
      <w:lvlJc w:val="left"/>
      <w:pPr>
        <w:ind w:left="2880" w:hanging="360"/>
      </w:pPr>
      <w:rPr>
        <w:rFonts w:ascii="Symbol" w:hAnsi="Symbol" w:hint="default"/>
      </w:rPr>
    </w:lvl>
    <w:lvl w:ilvl="4" w:tplc="36A24312">
      <w:start w:val="1"/>
      <w:numFmt w:val="bullet"/>
      <w:lvlText w:val="o"/>
      <w:lvlJc w:val="left"/>
      <w:pPr>
        <w:ind w:left="3600" w:hanging="360"/>
      </w:pPr>
      <w:rPr>
        <w:rFonts w:ascii="Courier New" w:hAnsi="Courier New" w:hint="default"/>
      </w:rPr>
    </w:lvl>
    <w:lvl w:ilvl="5" w:tplc="6ADC0276">
      <w:start w:val="1"/>
      <w:numFmt w:val="bullet"/>
      <w:lvlText w:val=""/>
      <w:lvlJc w:val="left"/>
      <w:pPr>
        <w:ind w:left="4320" w:hanging="360"/>
      </w:pPr>
      <w:rPr>
        <w:rFonts w:ascii="Wingdings" w:hAnsi="Wingdings" w:hint="default"/>
      </w:rPr>
    </w:lvl>
    <w:lvl w:ilvl="6" w:tplc="BAF27CA6">
      <w:start w:val="1"/>
      <w:numFmt w:val="bullet"/>
      <w:lvlText w:val=""/>
      <w:lvlJc w:val="left"/>
      <w:pPr>
        <w:ind w:left="5040" w:hanging="360"/>
      </w:pPr>
      <w:rPr>
        <w:rFonts w:ascii="Symbol" w:hAnsi="Symbol" w:hint="default"/>
      </w:rPr>
    </w:lvl>
    <w:lvl w:ilvl="7" w:tplc="6896D126">
      <w:start w:val="1"/>
      <w:numFmt w:val="bullet"/>
      <w:lvlText w:val="o"/>
      <w:lvlJc w:val="left"/>
      <w:pPr>
        <w:ind w:left="5760" w:hanging="360"/>
      </w:pPr>
      <w:rPr>
        <w:rFonts w:ascii="Courier New" w:hAnsi="Courier New" w:hint="default"/>
      </w:rPr>
    </w:lvl>
    <w:lvl w:ilvl="8" w:tplc="352A1BC6">
      <w:start w:val="1"/>
      <w:numFmt w:val="bullet"/>
      <w:lvlText w:val=""/>
      <w:lvlJc w:val="left"/>
      <w:pPr>
        <w:ind w:left="6480" w:hanging="360"/>
      </w:pPr>
      <w:rPr>
        <w:rFonts w:ascii="Wingdings" w:hAnsi="Wingdings" w:hint="default"/>
      </w:rPr>
    </w:lvl>
  </w:abstractNum>
  <w:abstractNum w:abstractNumId="10" w15:restartNumberingAfterBreak="0">
    <w:nsid w:val="5CB609B1"/>
    <w:multiLevelType w:val="hybridMultilevel"/>
    <w:tmpl w:val="0B947632"/>
    <w:lvl w:ilvl="0" w:tplc="E8021372">
      <w:start w:val="1"/>
      <w:numFmt w:val="bullet"/>
      <w:lvlText w:val=""/>
      <w:lvlJc w:val="left"/>
      <w:pPr>
        <w:ind w:left="720" w:hanging="360"/>
      </w:pPr>
      <w:rPr>
        <w:rFonts w:ascii="Symbol" w:hAnsi="Symbol" w:hint="default"/>
      </w:rPr>
    </w:lvl>
    <w:lvl w:ilvl="1" w:tplc="66BC91F0">
      <w:start w:val="1"/>
      <w:numFmt w:val="bullet"/>
      <w:lvlText w:val="o"/>
      <w:lvlJc w:val="left"/>
      <w:pPr>
        <w:ind w:left="1440" w:hanging="360"/>
      </w:pPr>
      <w:rPr>
        <w:rFonts w:ascii="Courier New" w:hAnsi="Courier New" w:hint="default"/>
      </w:rPr>
    </w:lvl>
    <w:lvl w:ilvl="2" w:tplc="3E74343C">
      <w:start w:val="1"/>
      <w:numFmt w:val="bullet"/>
      <w:lvlText w:val=""/>
      <w:lvlJc w:val="left"/>
      <w:pPr>
        <w:ind w:left="2160" w:hanging="360"/>
      </w:pPr>
      <w:rPr>
        <w:rFonts w:ascii="Wingdings" w:hAnsi="Wingdings" w:hint="default"/>
      </w:rPr>
    </w:lvl>
    <w:lvl w:ilvl="3" w:tplc="5B9262A4">
      <w:start w:val="1"/>
      <w:numFmt w:val="bullet"/>
      <w:lvlText w:val=""/>
      <w:lvlJc w:val="left"/>
      <w:pPr>
        <w:ind w:left="2880" w:hanging="360"/>
      </w:pPr>
      <w:rPr>
        <w:rFonts w:ascii="Symbol" w:hAnsi="Symbol" w:hint="default"/>
      </w:rPr>
    </w:lvl>
    <w:lvl w:ilvl="4" w:tplc="BE3A6764">
      <w:start w:val="1"/>
      <w:numFmt w:val="bullet"/>
      <w:lvlText w:val="o"/>
      <w:lvlJc w:val="left"/>
      <w:pPr>
        <w:ind w:left="3600" w:hanging="360"/>
      </w:pPr>
      <w:rPr>
        <w:rFonts w:ascii="Courier New" w:hAnsi="Courier New" w:hint="default"/>
      </w:rPr>
    </w:lvl>
    <w:lvl w:ilvl="5" w:tplc="DCECF9B6">
      <w:start w:val="1"/>
      <w:numFmt w:val="bullet"/>
      <w:lvlText w:val=""/>
      <w:lvlJc w:val="left"/>
      <w:pPr>
        <w:ind w:left="4320" w:hanging="360"/>
      </w:pPr>
      <w:rPr>
        <w:rFonts w:ascii="Wingdings" w:hAnsi="Wingdings" w:hint="default"/>
      </w:rPr>
    </w:lvl>
    <w:lvl w:ilvl="6" w:tplc="7430C63E">
      <w:start w:val="1"/>
      <w:numFmt w:val="bullet"/>
      <w:lvlText w:val=""/>
      <w:lvlJc w:val="left"/>
      <w:pPr>
        <w:ind w:left="5040" w:hanging="360"/>
      </w:pPr>
      <w:rPr>
        <w:rFonts w:ascii="Symbol" w:hAnsi="Symbol" w:hint="default"/>
      </w:rPr>
    </w:lvl>
    <w:lvl w:ilvl="7" w:tplc="CB38C4EC">
      <w:start w:val="1"/>
      <w:numFmt w:val="bullet"/>
      <w:lvlText w:val="o"/>
      <w:lvlJc w:val="left"/>
      <w:pPr>
        <w:ind w:left="5760" w:hanging="360"/>
      </w:pPr>
      <w:rPr>
        <w:rFonts w:ascii="Courier New" w:hAnsi="Courier New" w:hint="default"/>
      </w:rPr>
    </w:lvl>
    <w:lvl w:ilvl="8" w:tplc="2D601D06">
      <w:start w:val="1"/>
      <w:numFmt w:val="bullet"/>
      <w:lvlText w:val=""/>
      <w:lvlJc w:val="left"/>
      <w:pPr>
        <w:ind w:left="6480" w:hanging="360"/>
      </w:pPr>
      <w:rPr>
        <w:rFonts w:ascii="Wingdings" w:hAnsi="Wingdings" w:hint="default"/>
      </w:rPr>
    </w:lvl>
  </w:abstractNum>
  <w:abstractNum w:abstractNumId="11" w15:restartNumberingAfterBreak="0">
    <w:nsid w:val="622C78F1"/>
    <w:multiLevelType w:val="multilevel"/>
    <w:tmpl w:val="139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1094E"/>
    <w:multiLevelType w:val="multilevel"/>
    <w:tmpl w:val="39F6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082A95"/>
    <w:multiLevelType w:val="hybridMultilevel"/>
    <w:tmpl w:val="A4967C68"/>
    <w:lvl w:ilvl="0" w:tplc="058877E2">
      <w:start w:val="1"/>
      <w:numFmt w:val="bullet"/>
      <w:lvlText w:val=""/>
      <w:lvlJc w:val="left"/>
      <w:pPr>
        <w:ind w:left="720" w:hanging="360"/>
      </w:pPr>
      <w:rPr>
        <w:rFonts w:ascii="Symbol" w:hAnsi="Symbol" w:hint="default"/>
      </w:rPr>
    </w:lvl>
    <w:lvl w:ilvl="1" w:tplc="7794DDD4">
      <w:start w:val="1"/>
      <w:numFmt w:val="bullet"/>
      <w:lvlText w:val="o"/>
      <w:lvlJc w:val="left"/>
      <w:pPr>
        <w:ind w:left="1440" w:hanging="360"/>
      </w:pPr>
      <w:rPr>
        <w:rFonts w:ascii="Courier New" w:hAnsi="Courier New" w:hint="default"/>
      </w:rPr>
    </w:lvl>
    <w:lvl w:ilvl="2" w:tplc="AB1CC0C8">
      <w:start w:val="1"/>
      <w:numFmt w:val="bullet"/>
      <w:lvlText w:val=""/>
      <w:lvlJc w:val="left"/>
      <w:pPr>
        <w:ind w:left="2160" w:hanging="360"/>
      </w:pPr>
      <w:rPr>
        <w:rFonts w:ascii="Wingdings" w:hAnsi="Wingdings" w:hint="default"/>
      </w:rPr>
    </w:lvl>
    <w:lvl w:ilvl="3" w:tplc="59FEF384">
      <w:start w:val="1"/>
      <w:numFmt w:val="bullet"/>
      <w:lvlText w:val=""/>
      <w:lvlJc w:val="left"/>
      <w:pPr>
        <w:ind w:left="2880" w:hanging="360"/>
      </w:pPr>
      <w:rPr>
        <w:rFonts w:ascii="Symbol" w:hAnsi="Symbol" w:hint="default"/>
      </w:rPr>
    </w:lvl>
    <w:lvl w:ilvl="4" w:tplc="A46EBC0E">
      <w:start w:val="1"/>
      <w:numFmt w:val="bullet"/>
      <w:lvlText w:val="o"/>
      <w:lvlJc w:val="left"/>
      <w:pPr>
        <w:ind w:left="3600" w:hanging="360"/>
      </w:pPr>
      <w:rPr>
        <w:rFonts w:ascii="Courier New" w:hAnsi="Courier New" w:hint="default"/>
      </w:rPr>
    </w:lvl>
    <w:lvl w:ilvl="5" w:tplc="05423948">
      <w:start w:val="1"/>
      <w:numFmt w:val="bullet"/>
      <w:lvlText w:val=""/>
      <w:lvlJc w:val="left"/>
      <w:pPr>
        <w:ind w:left="4320" w:hanging="360"/>
      </w:pPr>
      <w:rPr>
        <w:rFonts w:ascii="Wingdings" w:hAnsi="Wingdings" w:hint="default"/>
      </w:rPr>
    </w:lvl>
    <w:lvl w:ilvl="6" w:tplc="0CBAA5FE">
      <w:start w:val="1"/>
      <w:numFmt w:val="bullet"/>
      <w:lvlText w:val=""/>
      <w:lvlJc w:val="left"/>
      <w:pPr>
        <w:ind w:left="5040" w:hanging="360"/>
      </w:pPr>
      <w:rPr>
        <w:rFonts w:ascii="Symbol" w:hAnsi="Symbol" w:hint="default"/>
      </w:rPr>
    </w:lvl>
    <w:lvl w:ilvl="7" w:tplc="90244B1A">
      <w:start w:val="1"/>
      <w:numFmt w:val="bullet"/>
      <w:lvlText w:val="o"/>
      <w:lvlJc w:val="left"/>
      <w:pPr>
        <w:ind w:left="5760" w:hanging="360"/>
      </w:pPr>
      <w:rPr>
        <w:rFonts w:ascii="Courier New" w:hAnsi="Courier New" w:hint="default"/>
      </w:rPr>
    </w:lvl>
    <w:lvl w:ilvl="8" w:tplc="7CC65D10">
      <w:start w:val="1"/>
      <w:numFmt w:val="bullet"/>
      <w:lvlText w:val=""/>
      <w:lvlJc w:val="left"/>
      <w:pPr>
        <w:ind w:left="6480" w:hanging="360"/>
      </w:pPr>
      <w:rPr>
        <w:rFonts w:ascii="Wingdings" w:hAnsi="Wingdings" w:hint="default"/>
      </w:rPr>
    </w:lvl>
  </w:abstractNum>
  <w:abstractNum w:abstractNumId="14" w15:restartNumberingAfterBreak="0">
    <w:nsid w:val="70EE2C6D"/>
    <w:multiLevelType w:val="multilevel"/>
    <w:tmpl w:val="1DCE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9"/>
  </w:num>
  <w:num w:numId="4">
    <w:abstractNumId w:val="13"/>
  </w:num>
  <w:num w:numId="5">
    <w:abstractNumId w:val="8"/>
  </w:num>
  <w:num w:numId="6">
    <w:abstractNumId w:val="6"/>
  </w:num>
  <w:num w:numId="7">
    <w:abstractNumId w:val="3"/>
  </w:num>
  <w:num w:numId="8">
    <w:abstractNumId w:val="7"/>
  </w:num>
  <w:num w:numId="9">
    <w:abstractNumId w:val="0"/>
  </w:num>
  <w:num w:numId="10">
    <w:abstractNumId w:val="14"/>
  </w:num>
  <w:num w:numId="11">
    <w:abstractNumId w:val="11"/>
  </w:num>
  <w:num w:numId="12">
    <w:abstractNumId w:val="2"/>
  </w:num>
  <w:num w:numId="13">
    <w:abstractNumId w:val="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6A"/>
    <w:rsid w:val="005C7CD5"/>
    <w:rsid w:val="0091676A"/>
    <w:rsid w:val="00D33BC2"/>
    <w:rsid w:val="5B31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B910"/>
  <w15:chartTrackingRefBased/>
  <w15:docId w15:val="{F79E090C-843B-4C0B-B347-FFC15465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6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676A"/>
  </w:style>
  <w:style w:type="character" w:customStyle="1" w:styleId="eop">
    <w:name w:val="eop"/>
    <w:basedOn w:val="DefaultParagraphFont"/>
    <w:rsid w:val="0091676A"/>
  </w:style>
  <w:style w:type="character" w:customStyle="1" w:styleId="advancedproofingissue">
    <w:name w:val="advancedproofingissue"/>
    <w:basedOn w:val="DefaultParagraphFont"/>
    <w:rsid w:val="0091676A"/>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3282">
      <w:bodyDiv w:val="1"/>
      <w:marLeft w:val="0"/>
      <w:marRight w:val="0"/>
      <w:marTop w:val="0"/>
      <w:marBottom w:val="0"/>
      <w:divBdr>
        <w:top w:val="none" w:sz="0" w:space="0" w:color="auto"/>
        <w:left w:val="none" w:sz="0" w:space="0" w:color="auto"/>
        <w:bottom w:val="none" w:sz="0" w:space="0" w:color="auto"/>
        <w:right w:val="none" w:sz="0" w:space="0" w:color="auto"/>
      </w:divBdr>
      <w:divsChild>
        <w:div w:id="250356983">
          <w:marLeft w:val="0"/>
          <w:marRight w:val="0"/>
          <w:marTop w:val="0"/>
          <w:marBottom w:val="0"/>
          <w:divBdr>
            <w:top w:val="none" w:sz="0" w:space="0" w:color="auto"/>
            <w:left w:val="none" w:sz="0" w:space="0" w:color="auto"/>
            <w:bottom w:val="none" w:sz="0" w:space="0" w:color="auto"/>
            <w:right w:val="none" w:sz="0" w:space="0" w:color="auto"/>
          </w:divBdr>
        </w:div>
        <w:div w:id="506287768">
          <w:marLeft w:val="0"/>
          <w:marRight w:val="0"/>
          <w:marTop w:val="0"/>
          <w:marBottom w:val="0"/>
          <w:divBdr>
            <w:top w:val="none" w:sz="0" w:space="0" w:color="auto"/>
            <w:left w:val="none" w:sz="0" w:space="0" w:color="auto"/>
            <w:bottom w:val="none" w:sz="0" w:space="0" w:color="auto"/>
            <w:right w:val="none" w:sz="0" w:space="0" w:color="auto"/>
          </w:divBdr>
        </w:div>
        <w:div w:id="565452394">
          <w:marLeft w:val="0"/>
          <w:marRight w:val="0"/>
          <w:marTop w:val="0"/>
          <w:marBottom w:val="0"/>
          <w:divBdr>
            <w:top w:val="none" w:sz="0" w:space="0" w:color="auto"/>
            <w:left w:val="none" w:sz="0" w:space="0" w:color="auto"/>
            <w:bottom w:val="none" w:sz="0" w:space="0" w:color="auto"/>
            <w:right w:val="none" w:sz="0" w:space="0" w:color="auto"/>
          </w:divBdr>
        </w:div>
        <w:div w:id="963851478">
          <w:marLeft w:val="0"/>
          <w:marRight w:val="0"/>
          <w:marTop w:val="0"/>
          <w:marBottom w:val="0"/>
          <w:divBdr>
            <w:top w:val="none" w:sz="0" w:space="0" w:color="auto"/>
            <w:left w:val="none" w:sz="0" w:space="0" w:color="auto"/>
            <w:bottom w:val="none" w:sz="0" w:space="0" w:color="auto"/>
            <w:right w:val="none" w:sz="0" w:space="0" w:color="auto"/>
          </w:divBdr>
        </w:div>
        <w:div w:id="533617688">
          <w:marLeft w:val="0"/>
          <w:marRight w:val="0"/>
          <w:marTop w:val="0"/>
          <w:marBottom w:val="0"/>
          <w:divBdr>
            <w:top w:val="none" w:sz="0" w:space="0" w:color="auto"/>
            <w:left w:val="none" w:sz="0" w:space="0" w:color="auto"/>
            <w:bottom w:val="none" w:sz="0" w:space="0" w:color="auto"/>
            <w:right w:val="none" w:sz="0" w:space="0" w:color="auto"/>
          </w:divBdr>
        </w:div>
      </w:divsChild>
    </w:div>
    <w:div w:id="280763808">
      <w:bodyDiv w:val="1"/>
      <w:marLeft w:val="0"/>
      <w:marRight w:val="0"/>
      <w:marTop w:val="0"/>
      <w:marBottom w:val="0"/>
      <w:divBdr>
        <w:top w:val="none" w:sz="0" w:space="0" w:color="auto"/>
        <w:left w:val="none" w:sz="0" w:space="0" w:color="auto"/>
        <w:bottom w:val="none" w:sz="0" w:space="0" w:color="auto"/>
        <w:right w:val="none" w:sz="0" w:space="0" w:color="auto"/>
      </w:divBdr>
      <w:divsChild>
        <w:div w:id="463472275">
          <w:marLeft w:val="0"/>
          <w:marRight w:val="0"/>
          <w:marTop w:val="0"/>
          <w:marBottom w:val="0"/>
          <w:divBdr>
            <w:top w:val="none" w:sz="0" w:space="0" w:color="auto"/>
            <w:left w:val="none" w:sz="0" w:space="0" w:color="auto"/>
            <w:bottom w:val="none" w:sz="0" w:space="0" w:color="auto"/>
            <w:right w:val="none" w:sz="0" w:space="0" w:color="auto"/>
          </w:divBdr>
        </w:div>
        <w:div w:id="1123689231">
          <w:marLeft w:val="0"/>
          <w:marRight w:val="0"/>
          <w:marTop w:val="0"/>
          <w:marBottom w:val="0"/>
          <w:divBdr>
            <w:top w:val="none" w:sz="0" w:space="0" w:color="auto"/>
            <w:left w:val="none" w:sz="0" w:space="0" w:color="auto"/>
            <w:bottom w:val="none" w:sz="0" w:space="0" w:color="auto"/>
            <w:right w:val="none" w:sz="0" w:space="0" w:color="auto"/>
          </w:divBdr>
        </w:div>
        <w:div w:id="2041082837">
          <w:marLeft w:val="0"/>
          <w:marRight w:val="0"/>
          <w:marTop w:val="0"/>
          <w:marBottom w:val="0"/>
          <w:divBdr>
            <w:top w:val="none" w:sz="0" w:space="0" w:color="auto"/>
            <w:left w:val="none" w:sz="0" w:space="0" w:color="auto"/>
            <w:bottom w:val="none" w:sz="0" w:space="0" w:color="auto"/>
            <w:right w:val="none" w:sz="0" w:space="0" w:color="auto"/>
          </w:divBdr>
        </w:div>
        <w:div w:id="1620796260">
          <w:marLeft w:val="0"/>
          <w:marRight w:val="0"/>
          <w:marTop w:val="0"/>
          <w:marBottom w:val="0"/>
          <w:divBdr>
            <w:top w:val="none" w:sz="0" w:space="0" w:color="auto"/>
            <w:left w:val="none" w:sz="0" w:space="0" w:color="auto"/>
            <w:bottom w:val="none" w:sz="0" w:space="0" w:color="auto"/>
            <w:right w:val="none" w:sz="0" w:space="0" w:color="auto"/>
          </w:divBdr>
        </w:div>
        <w:div w:id="325666837">
          <w:marLeft w:val="0"/>
          <w:marRight w:val="0"/>
          <w:marTop w:val="0"/>
          <w:marBottom w:val="0"/>
          <w:divBdr>
            <w:top w:val="none" w:sz="0" w:space="0" w:color="auto"/>
            <w:left w:val="none" w:sz="0" w:space="0" w:color="auto"/>
            <w:bottom w:val="none" w:sz="0" w:space="0" w:color="auto"/>
            <w:right w:val="none" w:sz="0" w:space="0" w:color="auto"/>
          </w:divBdr>
        </w:div>
        <w:div w:id="1570267065">
          <w:marLeft w:val="0"/>
          <w:marRight w:val="0"/>
          <w:marTop w:val="0"/>
          <w:marBottom w:val="0"/>
          <w:divBdr>
            <w:top w:val="none" w:sz="0" w:space="0" w:color="auto"/>
            <w:left w:val="none" w:sz="0" w:space="0" w:color="auto"/>
            <w:bottom w:val="none" w:sz="0" w:space="0" w:color="auto"/>
            <w:right w:val="none" w:sz="0" w:space="0" w:color="auto"/>
          </w:divBdr>
        </w:div>
        <w:div w:id="1465585785">
          <w:marLeft w:val="0"/>
          <w:marRight w:val="0"/>
          <w:marTop w:val="0"/>
          <w:marBottom w:val="0"/>
          <w:divBdr>
            <w:top w:val="none" w:sz="0" w:space="0" w:color="auto"/>
            <w:left w:val="none" w:sz="0" w:space="0" w:color="auto"/>
            <w:bottom w:val="none" w:sz="0" w:space="0" w:color="auto"/>
            <w:right w:val="none" w:sz="0" w:space="0" w:color="auto"/>
          </w:divBdr>
        </w:div>
      </w:divsChild>
    </w:div>
    <w:div w:id="715471813">
      <w:bodyDiv w:val="1"/>
      <w:marLeft w:val="0"/>
      <w:marRight w:val="0"/>
      <w:marTop w:val="0"/>
      <w:marBottom w:val="0"/>
      <w:divBdr>
        <w:top w:val="none" w:sz="0" w:space="0" w:color="auto"/>
        <w:left w:val="none" w:sz="0" w:space="0" w:color="auto"/>
        <w:bottom w:val="none" w:sz="0" w:space="0" w:color="auto"/>
        <w:right w:val="none" w:sz="0" w:space="0" w:color="auto"/>
      </w:divBdr>
      <w:divsChild>
        <w:div w:id="546260341">
          <w:marLeft w:val="0"/>
          <w:marRight w:val="0"/>
          <w:marTop w:val="0"/>
          <w:marBottom w:val="0"/>
          <w:divBdr>
            <w:top w:val="none" w:sz="0" w:space="0" w:color="auto"/>
            <w:left w:val="none" w:sz="0" w:space="0" w:color="auto"/>
            <w:bottom w:val="none" w:sz="0" w:space="0" w:color="auto"/>
            <w:right w:val="none" w:sz="0" w:space="0" w:color="auto"/>
          </w:divBdr>
        </w:div>
        <w:div w:id="662657698">
          <w:marLeft w:val="0"/>
          <w:marRight w:val="0"/>
          <w:marTop w:val="0"/>
          <w:marBottom w:val="0"/>
          <w:divBdr>
            <w:top w:val="none" w:sz="0" w:space="0" w:color="auto"/>
            <w:left w:val="none" w:sz="0" w:space="0" w:color="auto"/>
            <w:bottom w:val="none" w:sz="0" w:space="0" w:color="auto"/>
            <w:right w:val="none" w:sz="0" w:space="0" w:color="auto"/>
          </w:divBdr>
        </w:div>
        <w:div w:id="771633440">
          <w:marLeft w:val="0"/>
          <w:marRight w:val="0"/>
          <w:marTop w:val="0"/>
          <w:marBottom w:val="0"/>
          <w:divBdr>
            <w:top w:val="none" w:sz="0" w:space="0" w:color="auto"/>
            <w:left w:val="none" w:sz="0" w:space="0" w:color="auto"/>
            <w:bottom w:val="none" w:sz="0" w:space="0" w:color="auto"/>
            <w:right w:val="none" w:sz="0" w:space="0" w:color="auto"/>
          </w:divBdr>
        </w:div>
        <w:div w:id="898857465">
          <w:marLeft w:val="0"/>
          <w:marRight w:val="0"/>
          <w:marTop w:val="0"/>
          <w:marBottom w:val="0"/>
          <w:divBdr>
            <w:top w:val="none" w:sz="0" w:space="0" w:color="auto"/>
            <w:left w:val="none" w:sz="0" w:space="0" w:color="auto"/>
            <w:bottom w:val="none" w:sz="0" w:space="0" w:color="auto"/>
            <w:right w:val="none" w:sz="0" w:space="0" w:color="auto"/>
          </w:divBdr>
        </w:div>
        <w:div w:id="44961070">
          <w:marLeft w:val="0"/>
          <w:marRight w:val="0"/>
          <w:marTop w:val="0"/>
          <w:marBottom w:val="0"/>
          <w:divBdr>
            <w:top w:val="none" w:sz="0" w:space="0" w:color="auto"/>
            <w:left w:val="none" w:sz="0" w:space="0" w:color="auto"/>
            <w:bottom w:val="none" w:sz="0" w:space="0" w:color="auto"/>
            <w:right w:val="none" w:sz="0" w:space="0" w:color="auto"/>
          </w:divBdr>
        </w:div>
        <w:div w:id="1269702033">
          <w:marLeft w:val="0"/>
          <w:marRight w:val="0"/>
          <w:marTop w:val="0"/>
          <w:marBottom w:val="0"/>
          <w:divBdr>
            <w:top w:val="none" w:sz="0" w:space="0" w:color="auto"/>
            <w:left w:val="none" w:sz="0" w:space="0" w:color="auto"/>
            <w:bottom w:val="none" w:sz="0" w:space="0" w:color="auto"/>
            <w:right w:val="none" w:sz="0" w:space="0" w:color="auto"/>
          </w:divBdr>
          <w:divsChild>
            <w:div w:id="836380682">
              <w:marLeft w:val="0"/>
              <w:marRight w:val="0"/>
              <w:marTop w:val="0"/>
              <w:marBottom w:val="0"/>
              <w:divBdr>
                <w:top w:val="none" w:sz="0" w:space="0" w:color="auto"/>
                <w:left w:val="none" w:sz="0" w:space="0" w:color="auto"/>
                <w:bottom w:val="none" w:sz="0" w:space="0" w:color="auto"/>
                <w:right w:val="none" w:sz="0" w:space="0" w:color="auto"/>
              </w:divBdr>
            </w:div>
            <w:div w:id="374622938">
              <w:marLeft w:val="0"/>
              <w:marRight w:val="0"/>
              <w:marTop w:val="0"/>
              <w:marBottom w:val="0"/>
              <w:divBdr>
                <w:top w:val="none" w:sz="0" w:space="0" w:color="auto"/>
                <w:left w:val="none" w:sz="0" w:space="0" w:color="auto"/>
                <w:bottom w:val="none" w:sz="0" w:space="0" w:color="auto"/>
                <w:right w:val="none" w:sz="0" w:space="0" w:color="auto"/>
              </w:divBdr>
            </w:div>
            <w:div w:id="769157476">
              <w:marLeft w:val="0"/>
              <w:marRight w:val="0"/>
              <w:marTop w:val="0"/>
              <w:marBottom w:val="0"/>
              <w:divBdr>
                <w:top w:val="none" w:sz="0" w:space="0" w:color="auto"/>
                <w:left w:val="none" w:sz="0" w:space="0" w:color="auto"/>
                <w:bottom w:val="none" w:sz="0" w:space="0" w:color="auto"/>
                <w:right w:val="none" w:sz="0" w:space="0" w:color="auto"/>
              </w:divBdr>
            </w:div>
          </w:divsChild>
        </w:div>
        <w:div w:id="1018776804">
          <w:marLeft w:val="0"/>
          <w:marRight w:val="0"/>
          <w:marTop w:val="0"/>
          <w:marBottom w:val="0"/>
          <w:divBdr>
            <w:top w:val="none" w:sz="0" w:space="0" w:color="auto"/>
            <w:left w:val="none" w:sz="0" w:space="0" w:color="auto"/>
            <w:bottom w:val="none" w:sz="0" w:space="0" w:color="auto"/>
            <w:right w:val="none" w:sz="0" w:space="0" w:color="auto"/>
          </w:divBdr>
          <w:divsChild>
            <w:div w:id="104421868">
              <w:marLeft w:val="0"/>
              <w:marRight w:val="0"/>
              <w:marTop w:val="0"/>
              <w:marBottom w:val="0"/>
              <w:divBdr>
                <w:top w:val="none" w:sz="0" w:space="0" w:color="auto"/>
                <w:left w:val="none" w:sz="0" w:space="0" w:color="auto"/>
                <w:bottom w:val="none" w:sz="0" w:space="0" w:color="auto"/>
                <w:right w:val="none" w:sz="0" w:space="0" w:color="auto"/>
              </w:divBdr>
            </w:div>
            <w:div w:id="1169178630">
              <w:marLeft w:val="0"/>
              <w:marRight w:val="0"/>
              <w:marTop w:val="0"/>
              <w:marBottom w:val="0"/>
              <w:divBdr>
                <w:top w:val="none" w:sz="0" w:space="0" w:color="auto"/>
                <w:left w:val="none" w:sz="0" w:space="0" w:color="auto"/>
                <w:bottom w:val="none" w:sz="0" w:space="0" w:color="auto"/>
                <w:right w:val="none" w:sz="0" w:space="0" w:color="auto"/>
              </w:divBdr>
            </w:div>
            <w:div w:id="1020425599">
              <w:marLeft w:val="0"/>
              <w:marRight w:val="0"/>
              <w:marTop w:val="0"/>
              <w:marBottom w:val="0"/>
              <w:divBdr>
                <w:top w:val="none" w:sz="0" w:space="0" w:color="auto"/>
                <w:left w:val="none" w:sz="0" w:space="0" w:color="auto"/>
                <w:bottom w:val="none" w:sz="0" w:space="0" w:color="auto"/>
                <w:right w:val="none" w:sz="0" w:space="0" w:color="auto"/>
              </w:divBdr>
            </w:div>
          </w:divsChild>
        </w:div>
        <w:div w:id="1483691174">
          <w:marLeft w:val="0"/>
          <w:marRight w:val="0"/>
          <w:marTop w:val="0"/>
          <w:marBottom w:val="0"/>
          <w:divBdr>
            <w:top w:val="none" w:sz="0" w:space="0" w:color="auto"/>
            <w:left w:val="none" w:sz="0" w:space="0" w:color="auto"/>
            <w:bottom w:val="none" w:sz="0" w:space="0" w:color="auto"/>
            <w:right w:val="none" w:sz="0" w:space="0" w:color="auto"/>
          </w:divBdr>
        </w:div>
        <w:div w:id="174195119">
          <w:marLeft w:val="0"/>
          <w:marRight w:val="0"/>
          <w:marTop w:val="0"/>
          <w:marBottom w:val="0"/>
          <w:divBdr>
            <w:top w:val="none" w:sz="0" w:space="0" w:color="auto"/>
            <w:left w:val="none" w:sz="0" w:space="0" w:color="auto"/>
            <w:bottom w:val="none" w:sz="0" w:space="0" w:color="auto"/>
            <w:right w:val="none" w:sz="0" w:space="0" w:color="auto"/>
          </w:divBdr>
        </w:div>
        <w:div w:id="547381272">
          <w:marLeft w:val="0"/>
          <w:marRight w:val="0"/>
          <w:marTop w:val="0"/>
          <w:marBottom w:val="0"/>
          <w:divBdr>
            <w:top w:val="none" w:sz="0" w:space="0" w:color="auto"/>
            <w:left w:val="none" w:sz="0" w:space="0" w:color="auto"/>
            <w:bottom w:val="none" w:sz="0" w:space="0" w:color="auto"/>
            <w:right w:val="none" w:sz="0" w:space="0" w:color="auto"/>
          </w:divBdr>
        </w:div>
        <w:div w:id="549537811">
          <w:marLeft w:val="0"/>
          <w:marRight w:val="0"/>
          <w:marTop w:val="0"/>
          <w:marBottom w:val="0"/>
          <w:divBdr>
            <w:top w:val="none" w:sz="0" w:space="0" w:color="auto"/>
            <w:left w:val="none" w:sz="0" w:space="0" w:color="auto"/>
            <w:bottom w:val="none" w:sz="0" w:space="0" w:color="auto"/>
            <w:right w:val="none" w:sz="0" w:space="0" w:color="auto"/>
          </w:divBdr>
        </w:div>
        <w:div w:id="741677909">
          <w:marLeft w:val="0"/>
          <w:marRight w:val="0"/>
          <w:marTop w:val="0"/>
          <w:marBottom w:val="0"/>
          <w:divBdr>
            <w:top w:val="none" w:sz="0" w:space="0" w:color="auto"/>
            <w:left w:val="none" w:sz="0" w:space="0" w:color="auto"/>
            <w:bottom w:val="none" w:sz="0" w:space="0" w:color="auto"/>
            <w:right w:val="none" w:sz="0" w:space="0" w:color="auto"/>
          </w:divBdr>
        </w:div>
        <w:div w:id="743379237">
          <w:marLeft w:val="0"/>
          <w:marRight w:val="0"/>
          <w:marTop w:val="0"/>
          <w:marBottom w:val="0"/>
          <w:divBdr>
            <w:top w:val="none" w:sz="0" w:space="0" w:color="auto"/>
            <w:left w:val="none" w:sz="0" w:space="0" w:color="auto"/>
            <w:bottom w:val="none" w:sz="0" w:space="0" w:color="auto"/>
            <w:right w:val="none" w:sz="0" w:space="0" w:color="auto"/>
          </w:divBdr>
        </w:div>
        <w:div w:id="966280127">
          <w:marLeft w:val="0"/>
          <w:marRight w:val="0"/>
          <w:marTop w:val="0"/>
          <w:marBottom w:val="0"/>
          <w:divBdr>
            <w:top w:val="none" w:sz="0" w:space="0" w:color="auto"/>
            <w:left w:val="none" w:sz="0" w:space="0" w:color="auto"/>
            <w:bottom w:val="none" w:sz="0" w:space="0" w:color="auto"/>
            <w:right w:val="none" w:sz="0" w:space="0" w:color="auto"/>
          </w:divBdr>
        </w:div>
        <w:div w:id="106431666">
          <w:marLeft w:val="0"/>
          <w:marRight w:val="0"/>
          <w:marTop w:val="0"/>
          <w:marBottom w:val="0"/>
          <w:divBdr>
            <w:top w:val="none" w:sz="0" w:space="0" w:color="auto"/>
            <w:left w:val="none" w:sz="0" w:space="0" w:color="auto"/>
            <w:bottom w:val="none" w:sz="0" w:space="0" w:color="auto"/>
            <w:right w:val="none" w:sz="0" w:space="0" w:color="auto"/>
          </w:divBdr>
        </w:div>
        <w:div w:id="624892329">
          <w:marLeft w:val="0"/>
          <w:marRight w:val="0"/>
          <w:marTop w:val="0"/>
          <w:marBottom w:val="0"/>
          <w:divBdr>
            <w:top w:val="none" w:sz="0" w:space="0" w:color="auto"/>
            <w:left w:val="none" w:sz="0" w:space="0" w:color="auto"/>
            <w:bottom w:val="none" w:sz="0" w:space="0" w:color="auto"/>
            <w:right w:val="none" w:sz="0" w:space="0" w:color="auto"/>
          </w:divBdr>
        </w:div>
        <w:div w:id="1880700133">
          <w:marLeft w:val="0"/>
          <w:marRight w:val="0"/>
          <w:marTop w:val="0"/>
          <w:marBottom w:val="0"/>
          <w:divBdr>
            <w:top w:val="none" w:sz="0" w:space="0" w:color="auto"/>
            <w:left w:val="none" w:sz="0" w:space="0" w:color="auto"/>
            <w:bottom w:val="none" w:sz="0" w:space="0" w:color="auto"/>
            <w:right w:val="none" w:sz="0" w:space="0" w:color="auto"/>
          </w:divBdr>
        </w:div>
        <w:div w:id="1052651358">
          <w:marLeft w:val="0"/>
          <w:marRight w:val="0"/>
          <w:marTop w:val="0"/>
          <w:marBottom w:val="0"/>
          <w:divBdr>
            <w:top w:val="none" w:sz="0" w:space="0" w:color="auto"/>
            <w:left w:val="none" w:sz="0" w:space="0" w:color="auto"/>
            <w:bottom w:val="none" w:sz="0" w:space="0" w:color="auto"/>
            <w:right w:val="none" w:sz="0" w:space="0" w:color="auto"/>
          </w:divBdr>
        </w:div>
        <w:div w:id="895703173">
          <w:marLeft w:val="0"/>
          <w:marRight w:val="0"/>
          <w:marTop w:val="0"/>
          <w:marBottom w:val="0"/>
          <w:divBdr>
            <w:top w:val="none" w:sz="0" w:space="0" w:color="auto"/>
            <w:left w:val="none" w:sz="0" w:space="0" w:color="auto"/>
            <w:bottom w:val="none" w:sz="0" w:space="0" w:color="auto"/>
            <w:right w:val="none" w:sz="0" w:space="0" w:color="auto"/>
          </w:divBdr>
        </w:div>
        <w:div w:id="90392725">
          <w:marLeft w:val="0"/>
          <w:marRight w:val="0"/>
          <w:marTop w:val="0"/>
          <w:marBottom w:val="0"/>
          <w:divBdr>
            <w:top w:val="none" w:sz="0" w:space="0" w:color="auto"/>
            <w:left w:val="none" w:sz="0" w:space="0" w:color="auto"/>
            <w:bottom w:val="none" w:sz="0" w:space="0" w:color="auto"/>
            <w:right w:val="none" w:sz="0" w:space="0" w:color="auto"/>
          </w:divBdr>
        </w:div>
        <w:div w:id="561521178">
          <w:marLeft w:val="0"/>
          <w:marRight w:val="0"/>
          <w:marTop w:val="0"/>
          <w:marBottom w:val="0"/>
          <w:divBdr>
            <w:top w:val="none" w:sz="0" w:space="0" w:color="auto"/>
            <w:left w:val="none" w:sz="0" w:space="0" w:color="auto"/>
            <w:bottom w:val="none" w:sz="0" w:space="0" w:color="auto"/>
            <w:right w:val="none" w:sz="0" w:space="0" w:color="auto"/>
          </w:divBdr>
        </w:div>
        <w:div w:id="1158380059">
          <w:marLeft w:val="0"/>
          <w:marRight w:val="0"/>
          <w:marTop w:val="0"/>
          <w:marBottom w:val="0"/>
          <w:divBdr>
            <w:top w:val="none" w:sz="0" w:space="0" w:color="auto"/>
            <w:left w:val="none" w:sz="0" w:space="0" w:color="auto"/>
            <w:bottom w:val="none" w:sz="0" w:space="0" w:color="auto"/>
            <w:right w:val="none" w:sz="0" w:space="0" w:color="auto"/>
          </w:divBdr>
        </w:div>
        <w:div w:id="187067343">
          <w:marLeft w:val="0"/>
          <w:marRight w:val="0"/>
          <w:marTop w:val="0"/>
          <w:marBottom w:val="0"/>
          <w:divBdr>
            <w:top w:val="none" w:sz="0" w:space="0" w:color="auto"/>
            <w:left w:val="none" w:sz="0" w:space="0" w:color="auto"/>
            <w:bottom w:val="none" w:sz="0" w:space="0" w:color="auto"/>
            <w:right w:val="none" w:sz="0" w:space="0" w:color="auto"/>
          </w:divBdr>
        </w:div>
        <w:div w:id="190455175">
          <w:marLeft w:val="0"/>
          <w:marRight w:val="0"/>
          <w:marTop w:val="0"/>
          <w:marBottom w:val="0"/>
          <w:divBdr>
            <w:top w:val="none" w:sz="0" w:space="0" w:color="auto"/>
            <w:left w:val="none" w:sz="0" w:space="0" w:color="auto"/>
            <w:bottom w:val="none" w:sz="0" w:space="0" w:color="auto"/>
            <w:right w:val="none" w:sz="0" w:space="0" w:color="auto"/>
          </w:divBdr>
        </w:div>
        <w:div w:id="1305282682">
          <w:marLeft w:val="0"/>
          <w:marRight w:val="0"/>
          <w:marTop w:val="0"/>
          <w:marBottom w:val="0"/>
          <w:divBdr>
            <w:top w:val="none" w:sz="0" w:space="0" w:color="auto"/>
            <w:left w:val="none" w:sz="0" w:space="0" w:color="auto"/>
            <w:bottom w:val="none" w:sz="0" w:space="0" w:color="auto"/>
            <w:right w:val="none" w:sz="0" w:space="0" w:color="auto"/>
          </w:divBdr>
        </w:div>
        <w:div w:id="1278489053">
          <w:marLeft w:val="0"/>
          <w:marRight w:val="0"/>
          <w:marTop w:val="0"/>
          <w:marBottom w:val="0"/>
          <w:divBdr>
            <w:top w:val="none" w:sz="0" w:space="0" w:color="auto"/>
            <w:left w:val="none" w:sz="0" w:space="0" w:color="auto"/>
            <w:bottom w:val="none" w:sz="0" w:space="0" w:color="auto"/>
            <w:right w:val="none" w:sz="0" w:space="0" w:color="auto"/>
          </w:divBdr>
        </w:div>
        <w:div w:id="2057315755">
          <w:marLeft w:val="0"/>
          <w:marRight w:val="0"/>
          <w:marTop w:val="0"/>
          <w:marBottom w:val="0"/>
          <w:divBdr>
            <w:top w:val="none" w:sz="0" w:space="0" w:color="auto"/>
            <w:left w:val="none" w:sz="0" w:space="0" w:color="auto"/>
            <w:bottom w:val="none" w:sz="0" w:space="0" w:color="auto"/>
            <w:right w:val="none" w:sz="0" w:space="0" w:color="auto"/>
          </w:divBdr>
        </w:div>
      </w:divsChild>
    </w:div>
    <w:div w:id="1281110587">
      <w:bodyDiv w:val="1"/>
      <w:marLeft w:val="0"/>
      <w:marRight w:val="0"/>
      <w:marTop w:val="0"/>
      <w:marBottom w:val="0"/>
      <w:divBdr>
        <w:top w:val="none" w:sz="0" w:space="0" w:color="auto"/>
        <w:left w:val="none" w:sz="0" w:space="0" w:color="auto"/>
        <w:bottom w:val="none" w:sz="0" w:space="0" w:color="auto"/>
        <w:right w:val="none" w:sz="0" w:space="0" w:color="auto"/>
      </w:divBdr>
      <w:divsChild>
        <w:div w:id="270745958">
          <w:marLeft w:val="-75"/>
          <w:marRight w:val="0"/>
          <w:marTop w:val="30"/>
          <w:marBottom w:val="30"/>
          <w:divBdr>
            <w:top w:val="none" w:sz="0" w:space="0" w:color="auto"/>
            <w:left w:val="none" w:sz="0" w:space="0" w:color="auto"/>
            <w:bottom w:val="none" w:sz="0" w:space="0" w:color="auto"/>
            <w:right w:val="none" w:sz="0" w:space="0" w:color="auto"/>
          </w:divBdr>
          <w:divsChild>
            <w:div w:id="954092497">
              <w:marLeft w:val="0"/>
              <w:marRight w:val="0"/>
              <w:marTop w:val="0"/>
              <w:marBottom w:val="0"/>
              <w:divBdr>
                <w:top w:val="none" w:sz="0" w:space="0" w:color="auto"/>
                <w:left w:val="none" w:sz="0" w:space="0" w:color="auto"/>
                <w:bottom w:val="none" w:sz="0" w:space="0" w:color="auto"/>
                <w:right w:val="none" w:sz="0" w:space="0" w:color="auto"/>
              </w:divBdr>
              <w:divsChild>
                <w:div w:id="1299603608">
                  <w:marLeft w:val="0"/>
                  <w:marRight w:val="0"/>
                  <w:marTop w:val="0"/>
                  <w:marBottom w:val="0"/>
                  <w:divBdr>
                    <w:top w:val="none" w:sz="0" w:space="0" w:color="auto"/>
                    <w:left w:val="none" w:sz="0" w:space="0" w:color="auto"/>
                    <w:bottom w:val="none" w:sz="0" w:space="0" w:color="auto"/>
                    <w:right w:val="none" w:sz="0" w:space="0" w:color="auto"/>
                  </w:divBdr>
                </w:div>
              </w:divsChild>
            </w:div>
            <w:div w:id="1062287427">
              <w:marLeft w:val="0"/>
              <w:marRight w:val="0"/>
              <w:marTop w:val="0"/>
              <w:marBottom w:val="0"/>
              <w:divBdr>
                <w:top w:val="none" w:sz="0" w:space="0" w:color="auto"/>
                <w:left w:val="none" w:sz="0" w:space="0" w:color="auto"/>
                <w:bottom w:val="none" w:sz="0" w:space="0" w:color="auto"/>
                <w:right w:val="none" w:sz="0" w:space="0" w:color="auto"/>
              </w:divBdr>
              <w:divsChild>
                <w:div w:id="852649413">
                  <w:marLeft w:val="0"/>
                  <w:marRight w:val="0"/>
                  <w:marTop w:val="0"/>
                  <w:marBottom w:val="0"/>
                  <w:divBdr>
                    <w:top w:val="none" w:sz="0" w:space="0" w:color="auto"/>
                    <w:left w:val="none" w:sz="0" w:space="0" w:color="auto"/>
                    <w:bottom w:val="none" w:sz="0" w:space="0" w:color="auto"/>
                    <w:right w:val="none" w:sz="0" w:space="0" w:color="auto"/>
                  </w:divBdr>
                </w:div>
                <w:div w:id="1755466869">
                  <w:marLeft w:val="0"/>
                  <w:marRight w:val="0"/>
                  <w:marTop w:val="0"/>
                  <w:marBottom w:val="0"/>
                  <w:divBdr>
                    <w:top w:val="none" w:sz="0" w:space="0" w:color="auto"/>
                    <w:left w:val="none" w:sz="0" w:space="0" w:color="auto"/>
                    <w:bottom w:val="none" w:sz="0" w:space="0" w:color="auto"/>
                    <w:right w:val="none" w:sz="0" w:space="0" w:color="auto"/>
                  </w:divBdr>
                </w:div>
              </w:divsChild>
            </w:div>
            <w:div w:id="1952004273">
              <w:marLeft w:val="0"/>
              <w:marRight w:val="0"/>
              <w:marTop w:val="0"/>
              <w:marBottom w:val="0"/>
              <w:divBdr>
                <w:top w:val="none" w:sz="0" w:space="0" w:color="auto"/>
                <w:left w:val="none" w:sz="0" w:space="0" w:color="auto"/>
                <w:bottom w:val="none" w:sz="0" w:space="0" w:color="auto"/>
                <w:right w:val="none" w:sz="0" w:space="0" w:color="auto"/>
              </w:divBdr>
              <w:divsChild>
                <w:div w:id="35665293">
                  <w:marLeft w:val="0"/>
                  <w:marRight w:val="0"/>
                  <w:marTop w:val="0"/>
                  <w:marBottom w:val="0"/>
                  <w:divBdr>
                    <w:top w:val="none" w:sz="0" w:space="0" w:color="auto"/>
                    <w:left w:val="none" w:sz="0" w:space="0" w:color="auto"/>
                    <w:bottom w:val="none" w:sz="0" w:space="0" w:color="auto"/>
                    <w:right w:val="none" w:sz="0" w:space="0" w:color="auto"/>
                  </w:divBdr>
                </w:div>
              </w:divsChild>
            </w:div>
            <w:div w:id="968635215">
              <w:marLeft w:val="0"/>
              <w:marRight w:val="0"/>
              <w:marTop w:val="0"/>
              <w:marBottom w:val="0"/>
              <w:divBdr>
                <w:top w:val="none" w:sz="0" w:space="0" w:color="auto"/>
                <w:left w:val="none" w:sz="0" w:space="0" w:color="auto"/>
                <w:bottom w:val="none" w:sz="0" w:space="0" w:color="auto"/>
                <w:right w:val="none" w:sz="0" w:space="0" w:color="auto"/>
              </w:divBdr>
              <w:divsChild>
                <w:div w:id="1883638683">
                  <w:marLeft w:val="0"/>
                  <w:marRight w:val="0"/>
                  <w:marTop w:val="0"/>
                  <w:marBottom w:val="0"/>
                  <w:divBdr>
                    <w:top w:val="none" w:sz="0" w:space="0" w:color="auto"/>
                    <w:left w:val="none" w:sz="0" w:space="0" w:color="auto"/>
                    <w:bottom w:val="none" w:sz="0" w:space="0" w:color="auto"/>
                    <w:right w:val="none" w:sz="0" w:space="0" w:color="auto"/>
                  </w:divBdr>
                </w:div>
              </w:divsChild>
            </w:div>
            <w:div w:id="481625062">
              <w:marLeft w:val="0"/>
              <w:marRight w:val="0"/>
              <w:marTop w:val="0"/>
              <w:marBottom w:val="0"/>
              <w:divBdr>
                <w:top w:val="none" w:sz="0" w:space="0" w:color="auto"/>
                <w:left w:val="none" w:sz="0" w:space="0" w:color="auto"/>
                <w:bottom w:val="none" w:sz="0" w:space="0" w:color="auto"/>
                <w:right w:val="none" w:sz="0" w:space="0" w:color="auto"/>
              </w:divBdr>
              <w:divsChild>
                <w:div w:id="1719624510">
                  <w:marLeft w:val="0"/>
                  <w:marRight w:val="0"/>
                  <w:marTop w:val="0"/>
                  <w:marBottom w:val="0"/>
                  <w:divBdr>
                    <w:top w:val="none" w:sz="0" w:space="0" w:color="auto"/>
                    <w:left w:val="none" w:sz="0" w:space="0" w:color="auto"/>
                    <w:bottom w:val="none" w:sz="0" w:space="0" w:color="auto"/>
                    <w:right w:val="none" w:sz="0" w:space="0" w:color="auto"/>
                  </w:divBdr>
                </w:div>
                <w:div w:id="1995143487">
                  <w:marLeft w:val="0"/>
                  <w:marRight w:val="0"/>
                  <w:marTop w:val="0"/>
                  <w:marBottom w:val="0"/>
                  <w:divBdr>
                    <w:top w:val="none" w:sz="0" w:space="0" w:color="auto"/>
                    <w:left w:val="none" w:sz="0" w:space="0" w:color="auto"/>
                    <w:bottom w:val="none" w:sz="0" w:space="0" w:color="auto"/>
                    <w:right w:val="none" w:sz="0" w:space="0" w:color="auto"/>
                  </w:divBdr>
                </w:div>
              </w:divsChild>
            </w:div>
            <w:div w:id="102843081">
              <w:marLeft w:val="0"/>
              <w:marRight w:val="0"/>
              <w:marTop w:val="0"/>
              <w:marBottom w:val="0"/>
              <w:divBdr>
                <w:top w:val="none" w:sz="0" w:space="0" w:color="auto"/>
                <w:left w:val="none" w:sz="0" w:space="0" w:color="auto"/>
                <w:bottom w:val="none" w:sz="0" w:space="0" w:color="auto"/>
                <w:right w:val="none" w:sz="0" w:space="0" w:color="auto"/>
              </w:divBdr>
              <w:divsChild>
                <w:div w:id="185482664">
                  <w:marLeft w:val="0"/>
                  <w:marRight w:val="0"/>
                  <w:marTop w:val="0"/>
                  <w:marBottom w:val="0"/>
                  <w:divBdr>
                    <w:top w:val="none" w:sz="0" w:space="0" w:color="auto"/>
                    <w:left w:val="none" w:sz="0" w:space="0" w:color="auto"/>
                    <w:bottom w:val="none" w:sz="0" w:space="0" w:color="auto"/>
                    <w:right w:val="none" w:sz="0" w:space="0" w:color="auto"/>
                  </w:divBdr>
                </w:div>
                <w:div w:id="2073458132">
                  <w:marLeft w:val="0"/>
                  <w:marRight w:val="0"/>
                  <w:marTop w:val="0"/>
                  <w:marBottom w:val="0"/>
                  <w:divBdr>
                    <w:top w:val="none" w:sz="0" w:space="0" w:color="auto"/>
                    <w:left w:val="none" w:sz="0" w:space="0" w:color="auto"/>
                    <w:bottom w:val="none" w:sz="0" w:space="0" w:color="auto"/>
                    <w:right w:val="none" w:sz="0" w:space="0" w:color="auto"/>
                  </w:divBdr>
                </w:div>
                <w:div w:id="1672877561">
                  <w:marLeft w:val="0"/>
                  <w:marRight w:val="0"/>
                  <w:marTop w:val="0"/>
                  <w:marBottom w:val="0"/>
                  <w:divBdr>
                    <w:top w:val="none" w:sz="0" w:space="0" w:color="auto"/>
                    <w:left w:val="none" w:sz="0" w:space="0" w:color="auto"/>
                    <w:bottom w:val="none" w:sz="0" w:space="0" w:color="auto"/>
                    <w:right w:val="none" w:sz="0" w:space="0" w:color="auto"/>
                  </w:divBdr>
                </w:div>
              </w:divsChild>
            </w:div>
            <w:div w:id="640382366">
              <w:marLeft w:val="0"/>
              <w:marRight w:val="0"/>
              <w:marTop w:val="0"/>
              <w:marBottom w:val="0"/>
              <w:divBdr>
                <w:top w:val="none" w:sz="0" w:space="0" w:color="auto"/>
                <w:left w:val="none" w:sz="0" w:space="0" w:color="auto"/>
                <w:bottom w:val="none" w:sz="0" w:space="0" w:color="auto"/>
                <w:right w:val="none" w:sz="0" w:space="0" w:color="auto"/>
              </w:divBdr>
              <w:divsChild>
                <w:div w:id="1156531334">
                  <w:marLeft w:val="0"/>
                  <w:marRight w:val="0"/>
                  <w:marTop w:val="0"/>
                  <w:marBottom w:val="0"/>
                  <w:divBdr>
                    <w:top w:val="none" w:sz="0" w:space="0" w:color="auto"/>
                    <w:left w:val="none" w:sz="0" w:space="0" w:color="auto"/>
                    <w:bottom w:val="none" w:sz="0" w:space="0" w:color="auto"/>
                    <w:right w:val="none" w:sz="0" w:space="0" w:color="auto"/>
                  </w:divBdr>
                </w:div>
                <w:div w:id="1812942367">
                  <w:marLeft w:val="0"/>
                  <w:marRight w:val="0"/>
                  <w:marTop w:val="0"/>
                  <w:marBottom w:val="0"/>
                  <w:divBdr>
                    <w:top w:val="none" w:sz="0" w:space="0" w:color="auto"/>
                    <w:left w:val="none" w:sz="0" w:space="0" w:color="auto"/>
                    <w:bottom w:val="none" w:sz="0" w:space="0" w:color="auto"/>
                    <w:right w:val="none" w:sz="0" w:space="0" w:color="auto"/>
                  </w:divBdr>
                </w:div>
              </w:divsChild>
            </w:div>
            <w:div w:id="1509246206">
              <w:marLeft w:val="0"/>
              <w:marRight w:val="0"/>
              <w:marTop w:val="0"/>
              <w:marBottom w:val="0"/>
              <w:divBdr>
                <w:top w:val="none" w:sz="0" w:space="0" w:color="auto"/>
                <w:left w:val="none" w:sz="0" w:space="0" w:color="auto"/>
                <w:bottom w:val="none" w:sz="0" w:space="0" w:color="auto"/>
                <w:right w:val="none" w:sz="0" w:space="0" w:color="auto"/>
              </w:divBdr>
              <w:divsChild>
                <w:div w:id="1448162753">
                  <w:marLeft w:val="0"/>
                  <w:marRight w:val="0"/>
                  <w:marTop w:val="0"/>
                  <w:marBottom w:val="0"/>
                  <w:divBdr>
                    <w:top w:val="none" w:sz="0" w:space="0" w:color="auto"/>
                    <w:left w:val="none" w:sz="0" w:space="0" w:color="auto"/>
                    <w:bottom w:val="none" w:sz="0" w:space="0" w:color="auto"/>
                    <w:right w:val="none" w:sz="0" w:space="0" w:color="auto"/>
                  </w:divBdr>
                </w:div>
                <w:div w:id="1279949401">
                  <w:marLeft w:val="0"/>
                  <w:marRight w:val="0"/>
                  <w:marTop w:val="0"/>
                  <w:marBottom w:val="0"/>
                  <w:divBdr>
                    <w:top w:val="none" w:sz="0" w:space="0" w:color="auto"/>
                    <w:left w:val="none" w:sz="0" w:space="0" w:color="auto"/>
                    <w:bottom w:val="none" w:sz="0" w:space="0" w:color="auto"/>
                    <w:right w:val="none" w:sz="0" w:space="0" w:color="auto"/>
                  </w:divBdr>
                </w:div>
              </w:divsChild>
            </w:div>
            <w:div w:id="1181510916">
              <w:marLeft w:val="0"/>
              <w:marRight w:val="0"/>
              <w:marTop w:val="0"/>
              <w:marBottom w:val="0"/>
              <w:divBdr>
                <w:top w:val="none" w:sz="0" w:space="0" w:color="auto"/>
                <w:left w:val="none" w:sz="0" w:space="0" w:color="auto"/>
                <w:bottom w:val="none" w:sz="0" w:space="0" w:color="auto"/>
                <w:right w:val="none" w:sz="0" w:space="0" w:color="auto"/>
              </w:divBdr>
              <w:divsChild>
                <w:div w:id="1672634568">
                  <w:marLeft w:val="0"/>
                  <w:marRight w:val="0"/>
                  <w:marTop w:val="0"/>
                  <w:marBottom w:val="0"/>
                  <w:divBdr>
                    <w:top w:val="none" w:sz="0" w:space="0" w:color="auto"/>
                    <w:left w:val="none" w:sz="0" w:space="0" w:color="auto"/>
                    <w:bottom w:val="none" w:sz="0" w:space="0" w:color="auto"/>
                    <w:right w:val="none" w:sz="0" w:space="0" w:color="auto"/>
                  </w:divBdr>
                </w:div>
                <w:div w:id="1823043205">
                  <w:marLeft w:val="0"/>
                  <w:marRight w:val="0"/>
                  <w:marTop w:val="0"/>
                  <w:marBottom w:val="0"/>
                  <w:divBdr>
                    <w:top w:val="none" w:sz="0" w:space="0" w:color="auto"/>
                    <w:left w:val="none" w:sz="0" w:space="0" w:color="auto"/>
                    <w:bottom w:val="none" w:sz="0" w:space="0" w:color="auto"/>
                    <w:right w:val="none" w:sz="0" w:space="0" w:color="auto"/>
                  </w:divBdr>
                </w:div>
                <w:div w:id="67074886">
                  <w:marLeft w:val="0"/>
                  <w:marRight w:val="0"/>
                  <w:marTop w:val="0"/>
                  <w:marBottom w:val="0"/>
                  <w:divBdr>
                    <w:top w:val="none" w:sz="0" w:space="0" w:color="auto"/>
                    <w:left w:val="none" w:sz="0" w:space="0" w:color="auto"/>
                    <w:bottom w:val="none" w:sz="0" w:space="0" w:color="auto"/>
                    <w:right w:val="none" w:sz="0" w:space="0" w:color="auto"/>
                  </w:divBdr>
                </w:div>
              </w:divsChild>
            </w:div>
            <w:div w:id="1702709362">
              <w:marLeft w:val="0"/>
              <w:marRight w:val="0"/>
              <w:marTop w:val="0"/>
              <w:marBottom w:val="0"/>
              <w:divBdr>
                <w:top w:val="none" w:sz="0" w:space="0" w:color="auto"/>
                <w:left w:val="none" w:sz="0" w:space="0" w:color="auto"/>
                <w:bottom w:val="none" w:sz="0" w:space="0" w:color="auto"/>
                <w:right w:val="none" w:sz="0" w:space="0" w:color="auto"/>
              </w:divBdr>
              <w:divsChild>
                <w:div w:id="1693334028">
                  <w:marLeft w:val="0"/>
                  <w:marRight w:val="0"/>
                  <w:marTop w:val="0"/>
                  <w:marBottom w:val="0"/>
                  <w:divBdr>
                    <w:top w:val="none" w:sz="0" w:space="0" w:color="auto"/>
                    <w:left w:val="none" w:sz="0" w:space="0" w:color="auto"/>
                    <w:bottom w:val="none" w:sz="0" w:space="0" w:color="auto"/>
                    <w:right w:val="none" w:sz="0" w:space="0" w:color="auto"/>
                  </w:divBdr>
                </w:div>
              </w:divsChild>
            </w:div>
            <w:div w:id="9993072">
              <w:marLeft w:val="0"/>
              <w:marRight w:val="0"/>
              <w:marTop w:val="0"/>
              <w:marBottom w:val="0"/>
              <w:divBdr>
                <w:top w:val="none" w:sz="0" w:space="0" w:color="auto"/>
                <w:left w:val="none" w:sz="0" w:space="0" w:color="auto"/>
                <w:bottom w:val="none" w:sz="0" w:space="0" w:color="auto"/>
                <w:right w:val="none" w:sz="0" w:space="0" w:color="auto"/>
              </w:divBdr>
              <w:divsChild>
                <w:div w:id="1413578487">
                  <w:marLeft w:val="0"/>
                  <w:marRight w:val="0"/>
                  <w:marTop w:val="0"/>
                  <w:marBottom w:val="0"/>
                  <w:divBdr>
                    <w:top w:val="none" w:sz="0" w:space="0" w:color="auto"/>
                    <w:left w:val="none" w:sz="0" w:space="0" w:color="auto"/>
                    <w:bottom w:val="none" w:sz="0" w:space="0" w:color="auto"/>
                    <w:right w:val="none" w:sz="0" w:space="0" w:color="auto"/>
                  </w:divBdr>
                </w:div>
                <w:div w:id="1734306336">
                  <w:marLeft w:val="0"/>
                  <w:marRight w:val="0"/>
                  <w:marTop w:val="0"/>
                  <w:marBottom w:val="0"/>
                  <w:divBdr>
                    <w:top w:val="none" w:sz="0" w:space="0" w:color="auto"/>
                    <w:left w:val="none" w:sz="0" w:space="0" w:color="auto"/>
                    <w:bottom w:val="none" w:sz="0" w:space="0" w:color="auto"/>
                    <w:right w:val="none" w:sz="0" w:space="0" w:color="auto"/>
                  </w:divBdr>
                </w:div>
              </w:divsChild>
            </w:div>
            <w:div w:id="1717392744">
              <w:marLeft w:val="0"/>
              <w:marRight w:val="0"/>
              <w:marTop w:val="0"/>
              <w:marBottom w:val="0"/>
              <w:divBdr>
                <w:top w:val="none" w:sz="0" w:space="0" w:color="auto"/>
                <w:left w:val="none" w:sz="0" w:space="0" w:color="auto"/>
                <w:bottom w:val="none" w:sz="0" w:space="0" w:color="auto"/>
                <w:right w:val="none" w:sz="0" w:space="0" w:color="auto"/>
              </w:divBdr>
              <w:divsChild>
                <w:div w:id="8524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9565">
          <w:marLeft w:val="0"/>
          <w:marRight w:val="0"/>
          <w:marTop w:val="0"/>
          <w:marBottom w:val="0"/>
          <w:divBdr>
            <w:top w:val="none" w:sz="0" w:space="0" w:color="auto"/>
            <w:left w:val="none" w:sz="0" w:space="0" w:color="auto"/>
            <w:bottom w:val="none" w:sz="0" w:space="0" w:color="auto"/>
            <w:right w:val="none" w:sz="0" w:space="0" w:color="auto"/>
          </w:divBdr>
        </w:div>
        <w:div w:id="1944848430">
          <w:marLeft w:val="0"/>
          <w:marRight w:val="0"/>
          <w:marTop w:val="0"/>
          <w:marBottom w:val="0"/>
          <w:divBdr>
            <w:top w:val="none" w:sz="0" w:space="0" w:color="auto"/>
            <w:left w:val="none" w:sz="0" w:space="0" w:color="auto"/>
            <w:bottom w:val="none" w:sz="0" w:space="0" w:color="auto"/>
            <w:right w:val="none" w:sz="0" w:space="0" w:color="auto"/>
          </w:divBdr>
        </w:div>
        <w:div w:id="1224488607">
          <w:marLeft w:val="0"/>
          <w:marRight w:val="0"/>
          <w:marTop w:val="0"/>
          <w:marBottom w:val="0"/>
          <w:divBdr>
            <w:top w:val="none" w:sz="0" w:space="0" w:color="auto"/>
            <w:left w:val="none" w:sz="0" w:space="0" w:color="auto"/>
            <w:bottom w:val="none" w:sz="0" w:space="0" w:color="auto"/>
            <w:right w:val="none" w:sz="0" w:space="0" w:color="auto"/>
          </w:divBdr>
        </w:div>
        <w:div w:id="208525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 Porte ISD</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 MICHELLE</dc:creator>
  <cp:keywords/>
  <dc:description/>
  <cp:lastModifiedBy>JONES, SHELBY</cp:lastModifiedBy>
  <cp:revision>2</cp:revision>
  <dcterms:created xsi:type="dcterms:W3CDTF">2019-08-28T16:25:00Z</dcterms:created>
  <dcterms:modified xsi:type="dcterms:W3CDTF">2019-08-28T16:25:00Z</dcterms:modified>
</cp:coreProperties>
</file>